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4BFC3" w14:textId="32E5CC83" w:rsidR="00F609DD" w:rsidRDefault="00F609DD" w:rsidP="00A534E7">
      <w:pPr>
        <w:ind w:right="-1"/>
        <w:jc w:val="both"/>
        <w:rPr>
          <w:b/>
          <w:i/>
          <w:szCs w:val="24"/>
        </w:rPr>
      </w:pPr>
    </w:p>
    <w:p w14:paraId="34E39302" w14:textId="198B9044" w:rsidR="001126F7" w:rsidRDefault="001126F7" w:rsidP="00A534E7">
      <w:pPr>
        <w:ind w:right="-1"/>
        <w:jc w:val="both"/>
        <w:rPr>
          <w:b/>
          <w:i/>
          <w:szCs w:val="24"/>
        </w:rPr>
      </w:pPr>
    </w:p>
    <w:p w14:paraId="1A2A40B2" w14:textId="6200A4C9" w:rsidR="001126F7" w:rsidRDefault="001126F7" w:rsidP="00A534E7">
      <w:pPr>
        <w:ind w:right="-1"/>
        <w:jc w:val="both"/>
        <w:rPr>
          <w:b/>
          <w:i/>
          <w:szCs w:val="24"/>
        </w:rPr>
      </w:pPr>
    </w:p>
    <w:p w14:paraId="4DBE8EBB" w14:textId="2276825D" w:rsidR="001126F7" w:rsidRDefault="001126F7" w:rsidP="00A534E7">
      <w:pPr>
        <w:ind w:right="-1"/>
        <w:jc w:val="both"/>
        <w:rPr>
          <w:b/>
          <w:i/>
          <w:szCs w:val="24"/>
        </w:rPr>
      </w:pPr>
    </w:p>
    <w:p w14:paraId="3773E8E0" w14:textId="77777777" w:rsidR="001126F7" w:rsidRPr="008652F5" w:rsidRDefault="001126F7" w:rsidP="00A534E7">
      <w:pPr>
        <w:ind w:right="-1"/>
        <w:jc w:val="both"/>
        <w:rPr>
          <w:b/>
          <w:i/>
          <w:szCs w:val="24"/>
        </w:rPr>
      </w:pPr>
    </w:p>
    <w:p w14:paraId="3B065796" w14:textId="77777777" w:rsidR="00B52268" w:rsidRPr="008652F5" w:rsidRDefault="00B52268" w:rsidP="00A534E7">
      <w:pPr>
        <w:ind w:right="-1"/>
        <w:jc w:val="both"/>
        <w:rPr>
          <w:b/>
          <w:i/>
          <w:szCs w:val="24"/>
        </w:rPr>
      </w:pPr>
    </w:p>
    <w:p w14:paraId="0E5F8C8B" w14:textId="464531D1" w:rsidR="001B2339" w:rsidRPr="004807F3" w:rsidRDefault="001126F7" w:rsidP="001B2339">
      <w:pPr>
        <w:pStyle w:val="Corpsdetexte"/>
        <w:ind w:right="-1"/>
        <w:jc w:val="center"/>
        <w:rPr>
          <w:sz w:val="36"/>
          <w:szCs w:val="36"/>
        </w:rPr>
      </w:pPr>
      <w:r>
        <w:rPr>
          <w:sz w:val="36"/>
          <w:szCs w:val="36"/>
        </w:rPr>
        <w:t>PROCES-VERBAL</w:t>
      </w:r>
      <w:r w:rsidR="001B2339" w:rsidRPr="004807F3">
        <w:rPr>
          <w:sz w:val="36"/>
          <w:szCs w:val="36"/>
        </w:rPr>
        <w:t xml:space="preserve"> DE LA SEANCE DU CONSEIL MUNICIPAL DU </w:t>
      </w:r>
      <w:r w:rsidR="008706D9">
        <w:rPr>
          <w:sz w:val="36"/>
          <w:szCs w:val="36"/>
        </w:rPr>
        <w:t>3</w:t>
      </w:r>
      <w:r w:rsidR="00F3452F">
        <w:rPr>
          <w:sz w:val="36"/>
          <w:szCs w:val="36"/>
        </w:rPr>
        <w:t>0</w:t>
      </w:r>
      <w:r w:rsidR="001B2339" w:rsidRPr="004807F3">
        <w:rPr>
          <w:sz w:val="36"/>
          <w:szCs w:val="36"/>
        </w:rPr>
        <w:t>.0</w:t>
      </w:r>
      <w:r w:rsidR="00F5159E">
        <w:rPr>
          <w:sz w:val="36"/>
          <w:szCs w:val="36"/>
        </w:rPr>
        <w:t>8</w:t>
      </w:r>
      <w:r w:rsidR="001B2339" w:rsidRPr="004807F3">
        <w:rPr>
          <w:sz w:val="36"/>
          <w:szCs w:val="36"/>
        </w:rPr>
        <w:t>.2022</w:t>
      </w:r>
    </w:p>
    <w:p w14:paraId="029F6DCB" w14:textId="77777777" w:rsidR="001B2339" w:rsidRDefault="001B2339" w:rsidP="001B2339">
      <w:pPr>
        <w:ind w:right="-1"/>
        <w:jc w:val="both"/>
        <w:rPr>
          <w:szCs w:val="24"/>
        </w:rPr>
      </w:pPr>
    </w:p>
    <w:p w14:paraId="3943A830" w14:textId="77777777" w:rsidR="001B2339" w:rsidRDefault="001B2339" w:rsidP="001B2339">
      <w:pPr>
        <w:ind w:right="-1"/>
        <w:jc w:val="both"/>
        <w:rPr>
          <w:szCs w:val="24"/>
        </w:rPr>
      </w:pPr>
    </w:p>
    <w:p w14:paraId="7398100E" w14:textId="74C3FBF9" w:rsidR="001B2339" w:rsidRDefault="001B2339" w:rsidP="001B2339">
      <w:pPr>
        <w:ind w:right="-1"/>
        <w:jc w:val="both"/>
      </w:pPr>
      <w:r>
        <w:tab/>
        <w:t xml:space="preserve">L'an deux mille vingt-deux, le </w:t>
      </w:r>
      <w:r w:rsidR="00DF2165">
        <w:t>trente et un</w:t>
      </w:r>
      <w:r>
        <w:t xml:space="preserve"> mars, à dix-</w:t>
      </w:r>
      <w:r w:rsidR="00F3452F">
        <w:t>hui</w:t>
      </w:r>
      <w:r w:rsidR="0027537F">
        <w:t>t</w:t>
      </w:r>
      <w:r>
        <w:t xml:space="preserve"> heures et trente minutes, les membres du Conseil Municipal de la commune de SAINT-JEAN-DE-MUZOLS se sont réunis dans la salle de la Mairie, sur la convocation qui leur a été adressée par le Maire, conformément aux articles L.2121-10 à L.2121-12 du code des collectivités territoriales.</w:t>
      </w:r>
    </w:p>
    <w:p w14:paraId="2BACD908" w14:textId="77777777" w:rsidR="001B2339" w:rsidRDefault="001B2339" w:rsidP="001B2339">
      <w:pPr>
        <w:ind w:right="-1"/>
        <w:jc w:val="both"/>
      </w:pPr>
      <w:r>
        <w:t>M. Jean-Paul CLOZEL, Maire, préside la séance.</w:t>
      </w:r>
    </w:p>
    <w:p w14:paraId="210EC9C5" w14:textId="77777777" w:rsidR="001B2339" w:rsidRDefault="001B2339" w:rsidP="001B2339">
      <w:pPr>
        <w:ind w:right="-1"/>
        <w:jc w:val="both"/>
        <w:rPr>
          <w:szCs w:val="24"/>
        </w:rPr>
      </w:pPr>
    </w:p>
    <w:p w14:paraId="4F5F5771" w14:textId="77777777" w:rsidR="001B2339" w:rsidRDefault="001B2339" w:rsidP="001B2339">
      <w:pPr>
        <w:jc w:val="both"/>
        <w:rPr>
          <w:szCs w:val="24"/>
        </w:rPr>
      </w:pPr>
    </w:p>
    <w:p w14:paraId="17AA71D4" w14:textId="1B8B3514" w:rsidR="001B2339" w:rsidRDefault="0013561C" w:rsidP="001B2339">
      <w:pPr>
        <w:jc w:val="both"/>
        <w:rPr>
          <w:sz w:val="22"/>
          <w:szCs w:val="22"/>
        </w:rPr>
      </w:pPr>
      <w:r>
        <w:rPr>
          <w:b/>
          <w:bCs/>
        </w:rPr>
        <w:t>PRESENTS</w:t>
      </w:r>
      <w:r w:rsidR="001B2339">
        <w:rPr>
          <w:b/>
        </w:rPr>
        <w:t xml:space="preserve"> :</w:t>
      </w:r>
      <w:bookmarkStart w:id="0" w:name="_Hlk27036004"/>
      <w:r w:rsidR="001B2339">
        <w:t xml:space="preserve"> </w:t>
      </w:r>
      <w:r w:rsidR="009425A9">
        <w:t>Mickaël BOISSIE</w:t>
      </w:r>
      <w:r w:rsidR="004E6FE1">
        <w:t xml:space="preserve">, </w:t>
      </w:r>
      <w:r w:rsidR="009425A9">
        <w:t>Rachel CHAPOUTIER</w:t>
      </w:r>
      <w:r w:rsidR="001B2339">
        <w:t>, Jean-Paul CLOZEL,</w:t>
      </w:r>
      <w:r w:rsidR="00F3452F">
        <w:t xml:space="preserve"> Louis CLOZEL,</w:t>
      </w:r>
      <w:r w:rsidR="001B2339">
        <w:t xml:space="preserve"> Aurélie COURTIAL, Philippe DESBOS, Armelle DESLANDES, Josette DESZIERES,</w:t>
      </w:r>
      <w:r w:rsidR="009425A9">
        <w:t xml:space="preserve"> </w:t>
      </w:r>
      <w:r w:rsidR="004E6FE1">
        <w:t xml:space="preserve">Myriam FARGE, </w:t>
      </w:r>
      <w:r w:rsidR="001B2339">
        <w:t>Daniel FRAISSE,</w:t>
      </w:r>
      <w:r w:rsidR="00F3452F">
        <w:t xml:space="preserve"> Yvan MAISONNEUVE,</w:t>
      </w:r>
      <w:r w:rsidR="0071327D">
        <w:t xml:space="preserve"> </w:t>
      </w:r>
      <w:r w:rsidR="004E6FE1">
        <w:t xml:space="preserve">Bernard </w:t>
      </w:r>
      <w:r w:rsidR="001B2339">
        <w:t xml:space="preserve">PAGNIER, </w:t>
      </w:r>
      <w:r w:rsidR="0071327D">
        <w:t>Chantal ROBERT</w:t>
      </w:r>
      <w:r w:rsidR="001B2339">
        <w:t xml:space="preserve">, </w:t>
      </w:r>
      <w:bookmarkEnd w:id="0"/>
      <w:r w:rsidR="009425A9">
        <w:t>Jean Paul VALLES</w:t>
      </w:r>
    </w:p>
    <w:p w14:paraId="00DD9B73" w14:textId="77777777" w:rsidR="001B2339" w:rsidRDefault="001B2339" w:rsidP="001B2339">
      <w:pPr>
        <w:jc w:val="both"/>
      </w:pPr>
    </w:p>
    <w:p w14:paraId="50A13E8D" w14:textId="2D832651" w:rsidR="001B2339" w:rsidRDefault="0013561C" w:rsidP="001B2339">
      <w:pPr>
        <w:jc w:val="both"/>
      </w:pPr>
      <w:r>
        <w:rPr>
          <w:b/>
          <w:bCs/>
        </w:rPr>
        <w:t>ABSENTS EXCUSÉS</w:t>
      </w:r>
      <w:r w:rsidR="001B2339">
        <w:rPr>
          <w:b/>
        </w:rPr>
        <w:t xml:space="preserve"> :</w:t>
      </w:r>
      <w:r w:rsidR="001B2339">
        <w:t xml:space="preserve"> </w:t>
      </w:r>
      <w:r w:rsidR="009425A9">
        <w:t>Sébastien BLACHON</w:t>
      </w:r>
      <w:r w:rsidR="001B2339">
        <w:t xml:space="preserve">, </w:t>
      </w:r>
      <w:r w:rsidR="009425A9">
        <w:t>Catherine EIDUKEVICIUS</w:t>
      </w:r>
      <w:r w:rsidR="001B2339">
        <w:t xml:space="preserve"> (procuration à </w:t>
      </w:r>
      <w:r w:rsidR="00A35899">
        <w:t>Rachel CHAPOUTIER</w:t>
      </w:r>
      <w:r w:rsidR="001B2339">
        <w:t xml:space="preserve">), </w:t>
      </w:r>
      <w:r w:rsidR="009425A9">
        <w:t>Elisabeth PILLAT</w:t>
      </w:r>
      <w:r w:rsidR="0071327D">
        <w:t xml:space="preserve"> </w:t>
      </w:r>
      <w:r w:rsidR="001B2339">
        <w:t>(procuration à</w:t>
      </w:r>
      <w:r w:rsidR="00A35899">
        <w:t xml:space="preserve"> Bernard PAGNIER</w:t>
      </w:r>
      <w:r w:rsidR="0071327D">
        <w:t>)</w:t>
      </w:r>
      <w:r w:rsidR="009425A9">
        <w:t xml:space="preserve">, Robert SOZET (procuration à </w:t>
      </w:r>
      <w:r w:rsidR="00A35899">
        <w:t>Jean-Paul CLOZEL</w:t>
      </w:r>
      <w:r w:rsidR="009425A9">
        <w:t>), Manon VERGNIER</w:t>
      </w:r>
      <w:r w:rsidR="004E6FE1">
        <w:t>.</w:t>
      </w:r>
    </w:p>
    <w:p w14:paraId="1C9BB267" w14:textId="1C17E9F8" w:rsidR="004807F3" w:rsidRDefault="004807F3" w:rsidP="001B2339">
      <w:pPr>
        <w:jc w:val="both"/>
      </w:pPr>
    </w:p>
    <w:p w14:paraId="5C778CAF" w14:textId="715CFB40" w:rsidR="004807F3" w:rsidRDefault="004807F3" w:rsidP="001B2339">
      <w:pPr>
        <w:jc w:val="both"/>
      </w:pPr>
    </w:p>
    <w:p w14:paraId="171FB2C0" w14:textId="5C27956A" w:rsidR="004807F3" w:rsidRDefault="004807F3" w:rsidP="001B2339">
      <w:pPr>
        <w:jc w:val="both"/>
      </w:pPr>
      <w:r>
        <w:t xml:space="preserve">Date de la convocation : </w:t>
      </w:r>
      <w:r w:rsidR="00F5159E">
        <w:t>04</w:t>
      </w:r>
      <w:r>
        <w:t>-0</w:t>
      </w:r>
      <w:r w:rsidR="00F5159E">
        <w:t>8</w:t>
      </w:r>
      <w:r>
        <w:t>-2022</w:t>
      </w:r>
    </w:p>
    <w:p w14:paraId="404B8AB3" w14:textId="2D14BC96" w:rsidR="00377CF0" w:rsidRDefault="00377CF0" w:rsidP="001B2339">
      <w:pPr>
        <w:jc w:val="both"/>
      </w:pPr>
    </w:p>
    <w:p w14:paraId="0F938BE1" w14:textId="2A69F1DC" w:rsidR="00377CF0" w:rsidRDefault="00377CF0" w:rsidP="001B2339">
      <w:pPr>
        <w:jc w:val="both"/>
      </w:pPr>
    </w:p>
    <w:p w14:paraId="3B32B2A0" w14:textId="77777777" w:rsidR="00377CF0" w:rsidRDefault="00377CF0" w:rsidP="00377CF0">
      <w:pPr>
        <w:ind w:right="-1"/>
        <w:jc w:val="both"/>
        <w:rPr>
          <w:b/>
          <w:bCs/>
          <w:szCs w:val="24"/>
          <w:u w:val="single"/>
        </w:rPr>
      </w:pPr>
      <w:r>
        <w:rPr>
          <w:b/>
          <w:bCs/>
          <w:szCs w:val="24"/>
        </w:rPr>
        <w:t xml:space="preserve">I – </w:t>
      </w:r>
      <w:r>
        <w:rPr>
          <w:b/>
          <w:bCs/>
          <w:szCs w:val="24"/>
          <w:u w:val="single"/>
          <w:lang w:val="fr-CA"/>
        </w:rPr>
        <w:t>QUORUM</w:t>
      </w:r>
    </w:p>
    <w:p w14:paraId="22FB6E62" w14:textId="77777777" w:rsidR="00377CF0" w:rsidRDefault="00377CF0" w:rsidP="00377CF0">
      <w:pPr>
        <w:ind w:right="-1"/>
        <w:jc w:val="both"/>
        <w:rPr>
          <w:bCs/>
          <w:szCs w:val="24"/>
        </w:rPr>
      </w:pPr>
    </w:p>
    <w:p w14:paraId="22C6594E" w14:textId="77777777" w:rsidR="00377CF0" w:rsidRDefault="00377CF0" w:rsidP="00377CF0">
      <w:pPr>
        <w:ind w:right="-1" w:firstLine="708"/>
        <w:jc w:val="both"/>
        <w:rPr>
          <w:b/>
          <w:bCs/>
          <w:szCs w:val="24"/>
        </w:rPr>
      </w:pPr>
      <w:r>
        <w:rPr>
          <w:bCs/>
        </w:rPr>
        <w:t>Monsieur CLOZEL constate que la condition de quorum prévue par l’article L. 2121-17 du Code Général des Collectivités Territoriales est remplie.</w:t>
      </w:r>
    </w:p>
    <w:p w14:paraId="2E5CC58D" w14:textId="77777777" w:rsidR="00377CF0" w:rsidRDefault="00377CF0" w:rsidP="00377CF0">
      <w:pPr>
        <w:pStyle w:val="Corpsdetexte2"/>
        <w:ind w:right="-1"/>
        <w:rPr>
          <w:rFonts w:ascii="Times New Roman" w:hAnsi="Times New Roman"/>
          <w:bCs/>
          <w:szCs w:val="24"/>
        </w:rPr>
      </w:pPr>
    </w:p>
    <w:p w14:paraId="38137F40" w14:textId="77777777" w:rsidR="00377CF0" w:rsidRDefault="00377CF0" w:rsidP="00377CF0">
      <w:pPr>
        <w:pStyle w:val="Corpsdetexte2"/>
        <w:ind w:right="-1"/>
        <w:rPr>
          <w:rFonts w:ascii="Times New Roman" w:hAnsi="Times New Roman"/>
          <w:bCs/>
          <w:szCs w:val="24"/>
        </w:rPr>
      </w:pPr>
    </w:p>
    <w:p w14:paraId="5F058999" w14:textId="77777777" w:rsidR="00377CF0" w:rsidRDefault="00377CF0" w:rsidP="00377CF0">
      <w:pPr>
        <w:pStyle w:val="Corpsdetexte2"/>
        <w:ind w:right="-1"/>
        <w:rPr>
          <w:rFonts w:ascii="Times New Roman" w:hAnsi="Times New Roman"/>
        </w:rPr>
      </w:pPr>
      <w:r>
        <w:rPr>
          <w:rFonts w:ascii="Times New Roman" w:hAnsi="Times New Roman"/>
          <w:bCs/>
        </w:rPr>
        <w:t xml:space="preserve">II - </w:t>
      </w:r>
      <w:r>
        <w:rPr>
          <w:rFonts w:ascii="Times New Roman" w:hAnsi="Times New Roman"/>
          <w:u w:val="single"/>
        </w:rPr>
        <w:t>SECRETAIRE DE SEANCE</w:t>
      </w:r>
    </w:p>
    <w:p w14:paraId="727C9A21" w14:textId="77777777" w:rsidR="00377CF0" w:rsidRDefault="00377CF0" w:rsidP="00377CF0">
      <w:pPr>
        <w:ind w:right="-1"/>
        <w:jc w:val="both"/>
      </w:pPr>
    </w:p>
    <w:p w14:paraId="3131E53E" w14:textId="77777777" w:rsidR="00377CF0" w:rsidRDefault="00377CF0" w:rsidP="00377CF0">
      <w:pPr>
        <w:pStyle w:val="Corpsdetexte3"/>
        <w:ind w:right="-1" w:firstLine="708"/>
      </w:pPr>
      <w:r>
        <w:rPr>
          <w:bCs/>
        </w:rPr>
        <w:t xml:space="preserve">Monsieur CLOZEL </w:t>
      </w:r>
      <w:r>
        <w:t>propose au Conseil de désigner Madame Aurélie COURTIAL pour assurer les fonctions de secrétaire de séance.</w:t>
      </w:r>
    </w:p>
    <w:p w14:paraId="62343BBC" w14:textId="77777777" w:rsidR="00377CF0" w:rsidRDefault="00377CF0" w:rsidP="00377CF0">
      <w:pPr>
        <w:pStyle w:val="Corpsdetexte3"/>
        <w:ind w:right="-1"/>
      </w:pPr>
    </w:p>
    <w:p w14:paraId="1DF44A22" w14:textId="5B54CA00" w:rsidR="00896172" w:rsidRDefault="00377CF0" w:rsidP="00377CF0">
      <w:pPr>
        <w:tabs>
          <w:tab w:val="left" w:pos="709"/>
        </w:tabs>
        <w:ind w:right="-1"/>
        <w:jc w:val="both"/>
        <w:rPr>
          <w:b/>
          <w:i/>
          <w:szCs w:val="24"/>
        </w:rPr>
      </w:pPr>
      <w:r>
        <w:tab/>
      </w:r>
      <w:r>
        <w:rPr>
          <w:b/>
          <w:bCs/>
          <w:i/>
          <w:iCs/>
          <w:szCs w:val="24"/>
        </w:rPr>
        <w:t xml:space="preserve">Le Conseil Municipal, après en avoir délibéré‚ </w:t>
      </w:r>
      <w:r>
        <w:rPr>
          <w:b/>
          <w:i/>
          <w:szCs w:val="24"/>
        </w:rPr>
        <w:t>à l’unanimité des membres présents ou représentés,</w:t>
      </w:r>
    </w:p>
    <w:p w14:paraId="4342C549" w14:textId="77777777" w:rsidR="00377CF0" w:rsidRDefault="00377CF0" w:rsidP="00377CF0">
      <w:pPr>
        <w:tabs>
          <w:tab w:val="left" w:pos="709"/>
        </w:tabs>
        <w:ind w:right="-1"/>
        <w:jc w:val="both"/>
        <w:rPr>
          <w:b/>
          <w:i/>
        </w:rPr>
      </w:pPr>
    </w:p>
    <w:p w14:paraId="1234C00E" w14:textId="5103A682" w:rsidR="005E5F8B" w:rsidRDefault="00377CF0" w:rsidP="001C7802">
      <w:pPr>
        <w:ind w:right="-1" w:firstLine="708"/>
        <w:jc w:val="both"/>
      </w:pPr>
      <w:r>
        <w:t>- ELIT Madame Aurélie COURTIAL pour assurer les fonctions de secrétaire de séance.</w:t>
      </w:r>
    </w:p>
    <w:p w14:paraId="49684739" w14:textId="3FCCB253" w:rsidR="00377CF0" w:rsidRDefault="00377CF0" w:rsidP="00377CF0">
      <w:pPr>
        <w:ind w:right="-1"/>
        <w:jc w:val="both"/>
      </w:pPr>
    </w:p>
    <w:p w14:paraId="2AE1E7EE" w14:textId="77777777" w:rsidR="00896172" w:rsidRDefault="00896172" w:rsidP="00377CF0">
      <w:pPr>
        <w:ind w:right="-1"/>
        <w:jc w:val="both"/>
      </w:pPr>
    </w:p>
    <w:p w14:paraId="40813D42" w14:textId="41A7CD22" w:rsidR="00377CF0" w:rsidRDefault="00377CF0" w:rsidP="00377CF0">
      <w:pPr>
        <w:jc w:val="both"/>
        <w:rPr>
          <w:b/>
        </w:rPr>
      </w:pPr>
      <w:r>
        <w:rPr>
          <w:b/>
        </w:rPr>
        <w:t xml:space="preserve">III - </w:t>
      </w:r>
      <w:r>
        <w:rPr>
          <w:b/>
          <w:u w:val="single"/>
        </w:rPr>
        <w:t>APPROBATION DU COMPTE-RENDU DE</w:t>
      </w:r>
      <w:r w:rsidR="00E24688">
        <w:rPr>
          <w:b/>
          <w:u w:val="single"/>
        </w:rPr>
        <w:t xml:space="preserve"> LA</w:t>
      </w:r>
      <w:r>
        <w:rPr>
          <w:b/>
          <w:u w:val="single"/>
        </w:rPr>
        <w:t xml:space="preserve"> SEANCE PRECEDENTE</w:t>
      </w:r>
    </w:p>
    <w:p w14:paraId="3917E7DE" w14:textId="77777777" w:rsidR="00377CF0" w:rsidRDefault="00377CF0" w:rsidP="00377CF0">
      <w:pPr>
        <w:jc w:val="both"/>
      </w:pPr>
    </w:p>
    <w:p w14:paraId="04D4938D" w14:textId="1417976B" w:rsidR="004C55CE" w:rsidRDefault="00377CF0" w:rsidP="004C55CE">
      <w:pPr>
        <w:ind w:right="-2"/>
        <w:jc w:val="both"/>
        <w:rPr>
          <w:bCs/>
          <w:iCs/>
        </w:rPr>
      </w:pPr>
      <w:r>
        <w:tab/>
      </w:r>
      <w:r w:rsidR="004C55CE">
        <w:rPr>
          <w:bCs/>
          <w:iCs/>
        </w:rPr>
        <w:t xml:space="preserve">Monsieur le Maire propose aux membres du Conseil municipal d’approuver le compte-rendu de la séance du </w:t>
      </w:r>
      <w:r w:rsidR="009A7D92">
        <w:rPr>
          <w:bCs/>
          <w:iCs/>
        </w:rPr>
        <w:t>3</w:t>
      </w:r>
      <w:r w:rsidR="00A35899">
        <w:rPr>
          <w:bCs/>
          <w:iCs/>
        </w:rPr>
        <w:t>0</w:t>
      </w:r>
      <w:r w:rsidR="004C55CE">
        <w:rPr>
          <w:bCs/>
          <w:iCs/>
        </w:rPr>
        <w:t>.0</w:t>
      </w:r>
      <w:r w:rsidR="00A35899">
        <w:rPr>
          <w:bCs/>
          <w:iCs/>
        </w:rPr>
        <w:t>6</w:t>
      </w:r>
      <w:r w:rsidR="004C55CE">
        <w:rPr>
          <w:bCs/>
          <w:iCs/>
        </w:rPr>
        <w:t>.2022.</w:t>
      </w:r>
    </w:p>
    <w:p w14:paraId="681898EB" w14:textId="12AF604B" w:rsidR="001C7802" w:rsidRDefault="001C7802" w:rsidP="004C55CE">
      <w:pPr>
        <w:ind w:right="-2"/>
        <w:jc w:val="both"/>
        <w:rPr>
          <w:bCs/>
          <w:iCs/>
        </w:rPr>
      </w:pPr>
    </w:p>
    <w:p w14:paraId="6D0DC674" w14:textId="77777777" w:rsidR="001C7802" w:rsidRDefault="001C7802" w:rsidP="004C55CE">
      <w:pPr>
        <w:ind w:right="-2"/>
        <w:jc w:val="both"/>
        <w:rPr>
          <w:bCs/>
          <w:iCs/>
        </w:rPr>
      </w:pPr>
    </w:p>
    <w:p w14:paraId="6A2D2CB6" w14:textId="77777777" w:rsidR="004C55CE" w:rsidRDefault="004C55CE" w:rsidP="004C55CE">
      <w:pPr>
        <w:ind w:right="-2"/>
        <w:jc w:val="both"/>
        <w:rPr>
          <w:bCs/>
          <w:iCs/>
        </w:rPr>
      </w:pPr>
    </w:p>
    <w:p w14:paraId="62192D90" w14:textId="77777777" w:rsidR="004C55CE" w:rsidRDefault="004C55CE" w:rsidP="004C55CE">
      <w:pPr>
        <w:pStyle w:val="Paragraphedeliste"/>
        <w:ind w:left="0" w:right="-2" w:firstLine="709"/>
        <w:jc w:val="both"/>
        <w:rPr>
          <w:b/>
          <w:i/>
        </w:rPr>
      </w:pPr>
      <w:r>
        <w:rPr>
          <w:b/>
          <w:bCs/>
          <w:i/>
          <w:iCs/>
        </w:rPr>
        <w:lastRenderedPageBreak/>
        <w:t xml:space="preserve">Le Conseil Municipal, après en avoir délibéré‚ </w:t>
      </w:r>
      <w:r>
        <w:rPr>
          <w:b/>
          <w:i/>
        </w:rPr>
        <w:t xml:space="preserve">à l’unanimité des membres présents ou représentés, </w:t>
      </w:r>
    </w:p>
    <w:p w14:paraId="7AF5D948" w14:textId="77777777" w:rsidR="004C55CE" w:rsidRDefault="004C55CE" w:rsidP="004C55CE">
      <w:pPr>
        <w:pStyle w:val="Paragraphedeliste"/>
        <w:ind w:right="-2"/>
        <w:jc w:val="both"/>
      </w:pPr>
    </w:p>
    <w:p w14:paraId="268725E5" w14:textId="4CA8756D" w:rsidR="0055664D" w:rsidRDefault="004C55CE" w:rsidP="00ED7B04">
      <w:pPr>
        <w:ind w:right="-2" w:firstLine="709"/>
        <w:jc w:val="both"/>
        <w:rPr>
          <w:bCs/>
          <w:iCs/>
        </w:rPr>
      </w:pPr>
      <w:r>
        <w:t>- APPROUVE le compte-rendu</w:t>
      </w:r>
      <w:r>
        <w:rPr>
          <w:bCs/>
          <w:iCs/>
        </w:rPr>
        <w:t xml:space="preserve"> de la séance du </w:t>
      </w:r>
      <w:r w:rsidR="009A7D92">
        <w:rPr>
          <w:bCs/>
          <w:iCs/>
        </w:rPr>
        <w:t>3</w:t>
      </w:r>
      <w:r w:rsidR="00A35899">
        <w:rPr>
          <w:bCs/>
          <w:iCs/>
        </w:rPr>
        <w:t>0</w:t>
      </w:r>
      <w:r>
        <w:rPr>
          <w:bCs/>
          <w:iCs/>
        </w:rPr>
        <w:t>.0</w:t>
      </w:r>
      <w:r w:rsidR="00A35899">
        <w:rPr>
          <w:bCs/>
          <w:iCs/>
        </w:rPr>
        <w:t>6</w:t>
      </w:r>
      <w:r>
        <w:rPr>
          <w:bCs/>
          <w:iCs/>
        </w:rPr>
        <w:t>.202</w:t>
      </w:r>
      <w:r w:rsidR="00E24688">
        <w:rPr>
          <w:bCs/>
          <w:iCs/>
        </w:rPr>
        <w:t>2</w:t>
      </w:r>
      <w:r>
        <w:rPr>
          <w:bCs/>
          <w:iCs/>
        </w:rPr>
        <w:t>.</w:t>
      </w:r>
    </w:p>
    <w:p w14:paraId="27AB38AE" w14:textId="77777777" w:rsidR="00364715" w:rsidRDefault="00364715" w:rsidP="00364715">
      <w:pPr>
        <w:pStyle w:val="Corpsdetexte2"/>
        <w:rPr>
          <w:rFonts w:ascii="Times New Roman" w:hAnsi="Times New Roman"/>
          <w:bCs/>
          <w:szCs w:val="24"/>
        </w:rPr>
      </w:pPr>
    </w:p>
    <w:p w14:paraId="6EAA2A5F" w14:textId="0EF09314" w:rsidR="00364715" w:rsidRDefault="00364715" w:rsidP="00364715">
      <w:pPr>
        <w:pStyle w:val="Corpsdetexte2"/>
        <w:rPr>
          <w:rFonts w:ascii="Times New Roman" w:hAnsi="Times New Roman"/>
          <w:bCs/>
          <w:sz w:val="28"/>
          <w:szCs w:val="28"/>
        </w:rPr>
      </w:pPr>
      <w:r>
        <w:rPr>
          <w:rFonts w:ascii="Times New Roman" w:hAnsi="Times New Roman"/>
          <w:bCs/>
          <w:sz w:val="28"/>
          <w:szCs w:val="28"/>
        </w:rPr>
        <w:t xml:space="preserve">IV - </w:t>
      </w:r>
      <w:r>
        <w:rPr>
          <w:rFonts w:ascii="Times New Roman" w:hAnsi="Times New Roman"/>
          <w:bCs/>
          <w:sz w:val="28"/>
          <w:szCs w:val="28"/>
          <w:u w:val="single"/>
        </w:rPr>
        <w:t>ORDRE DU JOUR DU CONSEIL MUNICIPAL – DELIBERATIONS</w:t>
      </w:r>
      <w:r>
        <w:rPr>
          <w:rFonts w:ascii="Times New Roman" w:hAnsi="Times New Roman"/>
          <w:bCs/>
          <w:sz w:val="28"/>
          <w:szCs w:val="28"/>
        </w:rPr>
        <w:t>.</w:t>
      </w:r>
    </w:p>
    <w:p w14:paraId="3E4727D4" w14:textId="4ACFC762" w:rsidR="0027636A" w:rsidRDefault="0027636A" w:rsidP="00364715">
      <w:pPr>
        <w:pStyle w:val="Corpsdetexte2"/>
        <w:rPr>
          <w:rFonts w:ascii="Times New Roman" w:hAnsi="Times New Roman"/>
          <w:bCs/>
          <w:sz w:val="28"/>
          <w:szCs w:val="28"/>
        </w:rPr>
      </w:pPr>
    </w:p>
    <w:p w14:paraId="721FBB6D" w14:textId="77777777" w:rsidR="0027636A" w:rsidRDefault="0027636A" w:rsidP="0027636A">
      <w:pPr>
        <w:ind w:right="-2"/>
        <w:jc w:val="both"/>
        <w:rPr>
          <w:b/>
          <w:bCs/>
          <w:u w:val="single"/>
        </w:rPr>
      </w:pPr>
      <w:r>
        <w:rPr>
          <w:b/>
          <w:bCs/>
        </w:rPr>
        <w:t>OBJET :</w:t>
      </w:r>
      <w:r>
        <w:rPr>
          <w:bCs/>
        </w:rPr>
        <w:t xml:space="preserve"> </w:t>
      </w:r>
      <w:r>
        <w:rPr>
          <w:b/>
          <w:bCs/>
          <w:lang w:val="fr-CA"/>
        </w:rPr>
        <w:t>N° 0041</w:t>
      </w:r>
      <w:r>
        <w:rPr>
          <w:b/>
          <w:bCs/>
          <w:lang w:val="fr-CA"/>
        </w:rPr>
        <w:tab/>
      </w:r>
      <w:r>
        <w:rPr>
          <w:b/>
          <w:bCs/>
          <w:u w:val="single"/>
          <w:lang w:val="fr-CA"/>
        </w:rPr>
        <w:t>ADHESION A UN GROUPEMENT DE COMMANDES D’ACHAT DE GAZ NATUREL ET AUTORISATION DE SIGNER LES MARCHES ET/OU ACCORDS-CADRES ET MARCHES SUBSEQUENTS.</w:t>
      </w:r>
    </w:p>
    <w:p w14:paraId="580930A8" w14:textId="77777777" w:rsidR="0027636A" w:rsidRDefault="0027636A" w:rsidP="0027636A">
      <w:pPr>
        <w:ind w:right="-2"/>
        <w:jc w:val="both"/>
        <w:rPr>
          <w:b/>
          <w:bCs/>
          <w:u w:val="single"/>
        </w:rPr>
      </w:pPr>
    </w:p>
    <w:p w14:paraId="739C7957" w14:textId="77777777" w:rsidR="0027636A" w:rsidRDefault="0027636A" w:rsidP="0027636A">
      <w:r>
        <w:rPr>
          <w:b/>
          <w:caps/>
        </w:rPr>
        <w:t>Rapporteur </w:t>
      </w:r>
      <w:r>
        <w:rPr>
          <w:caps/>
        </w:rPr>
        <w:t xml:space="preserve">: </w:t>
      </w:r>
      <w:r>
        <w:t xml:space="preserve"> M. le Maire</w:t>
      </w:r>
    </w:p>
    <w:p w14:paraId="61E52B6E" w14:textId="77777777" w:rsidR="0027636A" w:rsidRDefault="0027636A" w:rsidP="0027636A">
      <w:pPr>
        <w:ind w:right="-2"/>
        <w:jc w:val="both"/>
        <w:rPr>
          <w:b/>
          <w:bCs/>
          <w:u w:val="single"/>
        </w:rPr>
      </w:pPr>
    </w:p>
    <w:p w14:paraId="2FBFFC85" w14:textId="77777777" w:rsidR="0027636A" w:rsidRDefault="0027636A" w:rsidP="0027636A">
      <w:pPr>
        <w:spacing w:before="120"/>
        <w:jc w:val="both"/>
        <w:rPr>
          <w:sz w:val="22"/>
          <w:szCs w:val="22"/>
        </w:rPr>
      </w:pPr>
      <w:r>
        <w:rPr>
          <w:b/>
          <w:bCs/>
        </w:rPr>
        <w:tab/>
      </w:r>
      <w:r>
        <w:rPr>
          <w:sz w:val="22"/>
          <w:szCs w:val="22"/>
        </w:rPr>
        <w:t>Depuis le 1</w:t>
      </w:r>
      <w:r>
        <w:rPr>
          <w:sz w:val="22"/>
          <w:szCs w:val="22"/>
          <w:vertAlign w:val="superscript"/>
        </w:rPr>
        <w:t>er</w:t>
      </w:r>
      <w:r>
        <w:rPr>
          <w:sz w:val="22"/>
          <w:szCs w:val="22"/>
        </w:rPr>
        <w:t xml:space="preserve"> juillet 2007 le marché de l’énergie est ouvert à la concurrence. Conformément aux articles L. 333-1 et L. 441-1 du Code de l’Energie, tous les consommateurs d’électricité et de gaz naturel peuvent librement choisir un fournisseur sur le marché et quitter les tarifs réglementés de vente proposés par les opérateurs historiques.</w:t>
      </w:r>
    </w:p>
    <w:p w14:paraId="734740D2" w14:textId="77777777" w:rsidR="0027636A" w:rsidRDefault="0027636A" w:rsidP="0027636A">
      <w:pPr>
        <w:spacing w:before="120"/>
        <w:jc w:val="both"/>
        <w:rPr>
          <w:sz w:val="22"/>
          <w:szCs w:val="22"/>
        </w:rPr>
      </w:pPr>
      <w:r>
        <w:rPr>
          <w:sz w:val="22"/>
          <w:szCs w:val="22"/>
        </w:rPr>
        <w:t>Par ailleurs, certains tarifs réglementés de vente (TRV) du gaz naturel sont amenés à disparaître :</w:t>
      </w:r>
    </w:p>
    <w:p w14:paraId="0F8EB593" w14:textId="77777777" w:rsidR="0027636A" w:rsidRDefault="0027636A" w:rsidP="0027636A">
      <w:pPr>
        <w:pStyle w:val="Paragraphedeliste"/>
        <w:widowControl/>
        <w:numPr>
          <w:ilvl w:val="0"/>
          <w:numId w:val="28"/>
        </w:numPr>
        <w:suppressAutoHyphens w:val="0"/>
        <w:spacing w:before="120"/>
        <w:contextualSpacing/>
        <w:jc w:val="both"/>
      </w:pPr>
      <w:r>
        <w:t>Dès le 1</w:t>
      </w:r>
      <w:r>
        <w:rPr>
          <w:vertAlign w:val="superscript"/>
        </w:rPr>
        <w:t>er</w:t>
      </w:r>
      <w:r>
        <w:t xml:space="preserve"> janvier 2015, les tarifs réglementés de vente de gaz seront supprimés pour les bâtiments dont la consommation de gaz naturel excède 200 000 kWh par an ;</w:t>
      </w:r>
    </w:p>
    <w:p w14:paraId="70D8707D" w14:textId="77777777" w:rsidR="0027636A" w:rsidRDefault="0027636A" w:rsidP="0027636A">
      <w:pPr>
        <w:pStyle w:val="Paragraphedeliste"/>
        <w:widowControl/>
        <w:numPr>
          <w:ilvl w:val="0"/>
          <w:numId w:val="28"/>
        </w:numPr>
        <w:suppressAutoHyphens w:val="0"/>
        <w:spacing w:before="120"/>
        <w:contextualSpacing/>
        <w:jc w:val="both"/>
      </w:pPr>
      <w:r>
        <w:t>Dès le 1</w:t>
      </w:r>
      <w:r>
        <w:rPr>
          <w:vertAlign w:val="superscript"/>
        </w:rPr>
        <w:t>er</w:t>
      </w:r>
      <w:r>
        <w:t xml:space="preserve"> janvier 2016, les tarifs réglementés de vente de gaz seront supprimés pour les bâtiments dont la consommation de gaz naturel excède 30 000 kWh par an (et 150 000 kWh pour les copropriétés) ;</w:t>
      </w:r>
    </w:p>
    <w:p w14:paraId="3A604C11" w14:textId="77777777" w:rsidR="0027636A" w:rsidRDefault="0027636A" w:rsidP="0027636A">
      <w:pPr>
        <w:pStyle w:val="Paragraphedeliste"/>
        <w:widowControl/>
        <w:numPr>
          <w:ilvl w:val="0"/>
          <w:numId w:val="28"/>
        </w:numPr>
        <w:suppressAutoHyphens w:val="0"/>
        <w:spacing w:before="120"/>
        <w:contextualSpacing/>
        <w:jc w:val="both"/>
      </w:pPr>
      <w:r>
        <w:t>Dès le 30 juin 2023, tous les tarifs réglementés de vente de gaz seront supprimés, quelle que soit leur consommation, pour tous les consommateurs.</w:t>
      </w:r>
    </w:p>
    <w:p w14:paraId="1B530E4E" w14:textId="77777777" w:rsidR="0027636A" w:rsidRDefault="0027636A" w:rsidP="0027636A">
      <w:pPr>
        <w:spacing w:before="120"/>
        <w:jc w:val="both"/>
        <w:rPr>
          <w:sz w:val="22"/>
          <w:szCs w:val="22"/>
        </w:rPr>
      </w:pPr>
      <w:r>
        <w:rPr>
          <w:sz w:val="22"/>
          <w:szCs w:val="22"/>
        </w:rPr>
        <w:tab/>
        <w:t>Cette suppression des tarifs réglementés de vente implique une obligation de mise en concurrence pour les acheteurs soumis aux règles du Code des marchés publics.</w:t>
      </w:r>
    </w:p>
    <w:p w14:paraId="5C588FEA" w14:textId="77777777" w:rsidR="0027636A" w:rsidRDefault="0027636A" w:rsidP="0027636A">
      <w:pPr>
        <w:spacing w:before="120"/>
        <w:jc w:val="both"/>
        <w:rPr>
          <w:sz w:val="22"/>
          <w:szCs w:val="22"/>
        </w:rPr>
      </w:pPr>
    </w:p>
    <w:p w14:paraId="4C95EC15" w14:textId="77777777" w:rsidR="0027636A" w:rsidRDefault="0027636A" w:rsidP="0027636A">
      <w:pPr>
        <w:pStyle w:val="Pa4"/>
        <w:spacing w:after="140"/>
        <w:jc w:val="both"/>
        <w:rPr>
          <w:rFonts w:ascii="Times New Roman" w:hAnsi="Times New Roman"/>
          <w:sz w:val="22"/>
          <w:szCs w:val="22"/>
        </w:rPr>
      </w:pPr>
      <w:r>
        <w:rPr>
          <w:rFonts w:ascii="Times New Roman" w:hAnsi="Times New Roman"/>
          <w:color w:val="000000"/>
          <w:sz w:val="22"/>
          <w:szCs w:val="22"/>
        </w:rPr>
        <w:tab/>
        <w:t>Monsieur le Maire expose que, dans ce cadre, le regroupement de ces pouvoirs adjudicateurs et entités adjudicatrices, acheteuses de gaz naturel, est un outil qui, non seulement, leur permet d’effectuer plus efficacement les opérations de mise en concurrence mais, également, assure une maîtrise de leur consommation d’énergie et renforce la protection de l’environnement dans le respect du développement durable.</w:t>
      </w:r>
      <w:r>
        <w:rPr>
          <w:rFonts w:ascii="Times New Roman" w:hAnsi="Times New Roman"/>
          <w:sz w:val="22"/>
          <w:szCs w:val="22"/>
        </w:rPr>
        <w:t xml:space="preserve"> </w:t>
      </w:r>
    </w:p>
    <w:p w14:paraId="2E8EC6EF" w14:textId="77777777" w:rsidR="0027636A" w:rsidRDefault="0027636A" w:rsidP="0027636A">
      <w:pPr>
        <w:jc w:val="both"/>
        <w:rPr>
          <w:sz w:val="22"/>
          <w:szCs w:val="22"/>
        </w:rPr>
      </w:pPr>
      <w:r>
        <w:rPr>
          <w:sz w:val="22"/>
          <w:szCs w:val="22"/>
        </w:rPr>
        <w:tab/>
        <w:t xml:space="preserve">C’est dans ce contexte que Territoire d’Energie Drôme - le Syndicat Départemental d’Energies de la Drôme – a constitué un groupement de commandes d’achat de gaz naturel et de services associés. </w:t>
      </w:r>
    </w:p>
    <w:p w14:paraId="3672887B" w14:textId="77777777" w:rsidR="0027636A" w:rsidRDefault="0027636A" w:rsidP="0027636A">
      <w:pPr>
        <w:jc w:val="both"/>
        <w:rPr>
          <w:sz w:val="22"/>
          <w:szCs w:val="22"/>
        </w:rPr>
      </w:pPr>
    </w:p>
    <w:p w14:paraId="62EA9F5D" w14:textId="77777777" w:rsidR="0027636A" w:rsidRDefault="0027636A" w:rsidP="0027636A">
      <w:pPr>
        <w:jc w:val="both"/>
        <w:rPr>
          <w:rFonts w:eastAsia="Century Gothic"/>
          <w:sz w:val="22"/>
          <w:szCs w:val="22"/>
        </w:rPr>
      </w:pPr>
      <w:r>
        <w:rPr>
          <w:rFonts w:eastAsia="Century Gothic"/>
          <w:spacing w:val="-6"/>
          <w:sz w:val="22"/>
          <w:szCs w:val="22"/>
        </w:rPr>
        <w:tab/>
        <w:t xml:space="preserve">Le groupement de commande est régi par une convention qui définit les règles entre l’ensemble de ses membres. </w:t>
      </w:r>
    </w:p>
    <w:p w14:paraId="5DF093F7" w14:textId="77777777" w:rsidR="0027636A" w:rsidRDefault="0027636A" w:rsidP="0027636A">
      <w:pPr>
        <w:jc w:val="both"/>
        <w:rPr>
          <w:rFonts w:eastAsia="Century Gothic"/>
          <w:spacing w:val="-1"/>
          <w:sz w:val="22"/>
          <w:szCs w:val="22"/>
        </w:rPr>
      </w:pPr>
    </w:p>
    <w:p w14:paraId="71695B1F" w14:textId="77777777" w:rsidR="0027636A" w:rsidRDefault="0027636A" w:rsidP="0027636A">
      <w:pPr>
        <w:jc w:val="both"/>
        <w:rPr>
          <w:rFonts w:eastAsia="Century Gothic"/>
          <w:spacing w:val="-6"/>
          <w:sz w:val="22"/>
          <w:szCs w:val="22"/>
        </w:rPr>
      </w:pPr>
      <w:r>
        <w:rPr>
          <w:rFonts w:eastAsia="Century Gothic"/>
          <w:spacing w:val="-1"/>
          <w:sz w:val="22"/>
          <w:szCs w:val="22"/>
        </w:rPr>
        <w:tab/>
        <w:t>L</w:t>
      </w:r>
      <w:r>
        <w:rPr>
          <w:rFonts w:eastAsia="Century Gothic"/>
          <w:sz w:val="22"/>
          <w:szCs w:val="22"/>
        </w:rPr>
        <w:t>a</w:t>
      </w:r>
      <w:r>
        <w:rPr>
          <w:rFonts w:eastAsia="Century Gothic"/>
          <w:spacing w:val="-1"/>
          <w:sz w:val="22"/>
          <w:szCs w:val="22"/>
        </w:rPr>
        <w:t xml:space="preserve"> </w:t>
      </w:r>
      <w:r>
        <w:rPr>
          <w:rFonts w:eastAsia="Century Gothic"/>
          <w:sz w:val="22"/>
          <w:szCs w:val="22"/>
        </w:rPr>
        <w:t>Commune de Saint-Jean-de-Muzols</w:t>
      </w:r>
      <w:r>
        <w:rPr>
          <w:rFonts w:eastAsia="Century Gothic"/>
          <w:spacing w:val="-6"/>
          <w:sz w:val="22"/>
          <w:szCs w:val="22"/>
        </w:rPr>
        <w:t xml:space="preserve"> est consommatrice de gaz naturel pour ses bâtiments et équipements. Ses besoins sont estimés à 818 110 kWh par an et se répartissent sur 8 Points de Comptage.</w:t>
      </w:r>
    </w:p>
    <w:p w14:paraId="71D99FC8" w14:textId="77777777" w:rsidR="0027636A" w:rsidRDefault="0027636A" w:rsidP="0027636A">
      <w:pPr>
        <w:jc w:val="both"/>
        <w:rPr>
          <w:rFonts w:eastAsia="Century Gothic"/>
          <w:spacing w:val="-6"/>
          <w:sz w:val="22"/>
          <w:szCs w:val="22"/>
        </w:rPr>
      </w:pPr>
    </w:p>
    <w:p w14:paraId="44D3AEAC" w14:textId="77777777" w:rsidR="0027636A" w:rsidRDefault="0027636A" w:rsidP="0027636A">
      <w:pPr>
        <w:jc w:val="both"/>
        <w:rPr>
          <w:sz w:val="22"/>
          <w:szCs w:val="22"/>
        </w:rPr>
      </w:pPr>
      <w:r>
        <w:rPr>
          <w:rFonts w:eastAsia="Century Gothic"/>
          <w:spacing w:val="-1"/>
          <w:sz w:val="22"/>
          <w:szCs w:val="22"/>
        </w:rPr>
        <w:tab/>
        <w:t>L</w:t>
      </w:r>
      <w:r>
        <w:rPr>
          <w:rFonts w:eastAsia="Century Gothic"/>
          <w:sz w:val="22"/>
          <w:szCs w:val="22"/>
        </w:rPr>
        <w:t>e</w:t>
      </w:r>
      <w:r>
        <w:rPr>
          <w:rFonts w:eastAsia="Century Gothic"/>
          <w:spacing w:val="-2"/>
          <w:sz w:val="22"/>
          <w:szCs w:val="22"/>
        </w:rPr>
        <w:t xml:space="preserve"> </w:t>
      </w:r>
      <w:r>
        <w:rPr>
          <w:rFonts w:eastAsia="Century Gothic"/>
          <w:spacing w:val="1"/>
          <w:sz w:val="22"/>
          <w:szCs w:val="22"/>
        </w:rPr>
        <w:t>c</w:t>
      </w:r>
      <w:r>
        <w:rPr>
          <w:rFonts w:eastAsia="Century Gothic"/>
          <w:spacing w:val="2"/>
          <w:sz w:val="22"/>
          <w:szCs w:val="22"/>
        </w:rPr>
        <w:t>o</w:t>
      </w:r>
      <w:r>
        <w:rPr>
          <w:rFonts w:eastAsia="Century Gothic"/>
          <w:spacing w:val="-1"/>
          <w:sz w:val="22"/>
          <w:szCs w:val="22"/>
        </w:rPr>
        <w:t>o</w:t>
      </w:r>
      <w:r>
        <w:rPr>
          <w:rFonts w:eastAsia="Century Gothic"/>
          <w:sz w:val="22"/>
          <w:szCs w:val="22"/>
        </w:rPr>
        <w:t>r</w:t>
      </w:r>
      <w:r>
        <w:rPr>
          <w:rFonts w:eastAsia="Century Gothic"/>
          <w:spacing w:val="3"/>
          <w:sz w:val="22"/>
          <w:szCs w:val="22"/>
        </w:rPr>
        <w:t>d</w:t>
      </w:r>
      <w:r>
        <w:rPr>
          <w:rFonts w:eastAsia="Century Gothic"/>
          <w:spacing w:val="-1"/>
          <w:sz w:val="22"/>
          <w:szCs w:val="22"/>
        </w:rPr>
        <w:t>o</w:t>
      </w:r>
      <w:r>
        <w:rPr>
          <w:rFonts w:eastAsia="Century Gothic"/>
          <w:spacing w:val="1"/>
          <w:sz w:val="22"/>
          <w:szCs w:val="22"/>
        </w:rPr>
        <w:t>nna</w:t>
      </w:r>
      <w:r>
        <w:rPr>
          <w:rFonts w:eastAsia="Century Gothic"/>
          <w:spacing w:val="2"/>
          <w:sz w:val="22"/>
          <w:szCs w:val="22"/>
        </w:rPr>
        <w:t>t</w:t>
      </w:r>
      <w:r>
        <w:rPr>
          <w:rFonts w:eastAsia="Century Gothic"/>
          <w:sz w:val="22"/>
          <w:szCs w:val="22"/>
        </w:rPr>
        <w:t>e</w:t>
      </w:r>
      <w:r>
        <w:rPr>
          <w:rFonts w:eastAsia="Century Gothic"/>
          <w:spacing w:val="-1"/>
          <w:sz w:val="22"/>
          <w:szCs w:val="22"/>
        </w:rPr>
        <w:t>u</w:t>
      </w:r>
      <w:r>
        <w:rPr>
          <w:rFonts w:eastAsia="Century Gothic"/>
          <w:sz w:val="22"/>
          <w:szCs w:val="22"/>
        </w:rPr>
        <w:t>r</w:t>
      </w:r>
      <w:r>
        <w:rPr>
          <w:rFonts w:eastAsia="Century Gothic"/>
          <w:spacing w:val="-15"/>
          <w:sz w:val="22"/>
          <w:szCs w:val="22"/>
        </w:rPr>
        <w:t xml:space="preserve"> </w:t>
      </w:r>
      <w:r>
        <w:rPr>
          <w:rFonts w:eastAsia="Century Gothic"/>
          <w:sz w:val="22"/>
          <w:szCs w:val="22"/>
        </w:rPr>
        <w:t>du</w:t>
      </w:r>
      <w:r>
        <w:rPr>
          <w:rFonts w:eastAsia="Century Gothic"/>
          <w:spacing w:val="-4"/>
          <w:sz w:val="22"/>
          <w:szCs w:val="22"/>
        </w:rPr>
        <w:t xml:space="preserve"> </w:t>
      </w:r>
      <w:r>
        <w:rPr>
          <w:rFonts w:eastAsia="Century Gothic"/>
          <w:sz w:val="22"/>
          <w:szCs w:val="22"/>
        </w:rPr>
        <w:t>g</w:t>
      </w:r>
      <w:r>
        <w:rPr>
          <w:rFonts w:eastAsia="Century Gothic"/>
          <w:spacing w:val="3"/>
          <w:sz w:val="22"/>
          <w:szCs w:val="22"/>
        </w:rPr>
        <w:t>r</w:t>
      </w:r>
      <w:r>
        <w:rPr>
          <w:rFonts w:eastAsia="Century Gothic"/>
          <w:spacing w:val="2"/>
          <w:sz w:val="22"/>
          <w:szCs w:val="22"/>
        </w:rPr>
        <w:t>o</w:t>
      </w:r>
      <w:r>
        <w:rPr>
          <w:rFonts w:eastAsia="Century Gothic"/>
          <w:spacing w:val="-1"/>
          <w:sz w:val="22"/>
          <w:szCs w:val="22"/>
        </w:rPr>
        <w:t>u</w:t>
      </w:r>
      <w:r>
        <w:rPr>
          <w:rFonts w:eastAsia="Century Gothic"/>
          <w:spacing w:val="1"/>
          <w:sz w:val="22"/>
          <w:szCs w:val="22"/>
        </w:rPr>
        <w:t>p</w:t>
      </w:r>
      <w:r>
        <w:rPr>
          <w:rFonts w:eastAsia="Century Gothic"/>
          <w:sz w:val="22"/>
          <w:szCs w:val="22"/>
        </w:rPr>
        <w:t>eme</w:t>
      </w:r>
      <w:r>
        <w:rPr>
          <w:rFonts w:eastAsia="Century Gothic"/>
          <w:spacing w:val="1"/>
          <w:sz w:val="22"/>
          <w:szCs w:val="22"/>
        </w:rPr>
        <w:t>n</w:t>
      </w:r>
      <w:r>
        <w:rPr>
          <w:rFonts w:eastAsia="Century Gothic"/>
          <w:sz w:val="22"/>
          <w:szCs w:val="22"/>
        </w:rPr>
        <w:t>t</w:t>
      </w:r>
      <w:r>
        <w:rPr>
          <w:rFonts w:eastAsia="Century Gothic"/>
          <w:spacing w:val="-10"/>
          <w:sz w:val="22"/>
          <w:szCs w:val="22"/>
        </w:rPr>
        <w:t xml:space="preserve"> </w:t>
      </w:r>
      <w:r>
        <w:rPr>
          <w:rFonts w:eastAsia="Century Gothic"/>
          <w:sz w:val="22"/>
          <w:szCs w:val="22"/>
        </w:rPr>
        <w:t>e</w:t>
      </w:r>
      <w:r>
        <w:rPr>
          <w:rFonts w:eastAsia="Century Gothic"/>
          <w:spacing w:val="-1"/>
          <w:sz w:val="22"/>
          <w:szCs w:val="22"/>
        </w:rPr>
        <w:t>s</w:t>
      </w:r>
      <w:r>
        <w:rPr>
          <w:rFonts w:eastAsia="Century Gothic"/>
          <w:sz w:val="22"/>
          <w:szCs w:val="22"/>
        </w:rPr>
        <w:t>t</w:t>
      </w:r>
      <w:r>
        <w:rPr>
          <w:rFonts w:eastAsia="Century Gothic"/>
          <w:spacing w:val="-1"/>
          <w:sz w:val="22"/>
          <w:szCs w:val="22"/>
        </w:rPr>
        <w:t xml:space="preserve"> </w:t>
      </w:r>
      <w:r>
        <w:rPr>
          <w:sz w:val="22"/>
          <w:szCs w:val="22"/>
        </w:rPr>
        <w:t>Territoire d’Energie Drôme</w:t>
      </w:r>
      <w:r>
        <w:rPr>
          <w:rFonts w:eastAsia="Century Gothic"/>
          <w:spacing w:val="1"/>
          <w:sz w:val="22"/>
          <w:szCs w:val="22"/>
        </w:rPr>
        <w:t>.</w:t>
      </w:r>
      <w:r>
        <w:rPr>
          <w:rFonts w:eastAsia="Century Gothic"/>
          <w:sz w:val="22"/>
          <w:szCs w:val="22"/>
        </w:rPr>
        <w:t xml:space="preserve"> </w:t>
      </w:r>
      <w:r>
        <w:rPr>
          <w:rFonts w:eastAsia="Century Gothic"/>
          <w:spacing w:val="3"/>
          <w:sz w:val="22"/>
          <w:szCs w:val="22"/>
        </w:rPr>
        <w:t>I</w:t>
      </w:r>
      <w:r>
        <w:rPr>
          <w:rFonts w:eastAsia="Century Gothic"/>
          <w:sz w:val="22"/>
          <w:szCs w:val="22"/>
        </w:rPr>
        <w:t xml:space="preserve">l </w:t>
      </w:r>
      <w:r>
        <w:rPr>
          <w:rFonts w:eastAsia="Century Gothic"/>
          <w:spacing w:val="-1"/>
          <w:sz w:val="22"/>
          <w:szCs w:val="22"/>
        </w:rPr>
        <w:t>s</w:t>
      </w:r>
      <w:r>
        <w:rPr>
          <w:rFonts w:eastAsia="Century Gothic"/>
          <w:sz w:val="22"/>
          <w:szCs w:val="22"/>
        </w:rPr>
        <w:t>era</w:t>
      </w:r>
      <w:r>
        <w:rPr>
          <w:rFonts w:eastAsia="Century Gothic"/>
          <w:spacing w:val="-3"/>
          <w:sz w:val="22"/>
          <w:szCs w:val="22"/>
        </w:rPr>
        <w:t xml:space="preserve"> </w:t>
      </w:r>
      <w:r>
        <w:rPr>
          <w:rFonts w:eastAsia="Century Gothic"/>
          <w:spacing w:val="1"/>
          <w:sz w:val="22"/>
          <w:szCs w:val="22"/>
        </w:rPr>
        <w:t>cha</w:t>
      </w:r>
      <w:r>
        <w:rPr>
          <w:rFonts w:eastAsia="Century Gothic"/>
          <w:sz w:val="22"/>
          <w:szCs w:val="22"/>
        </w:rPr>
        <w:t>rgé</w:t>
      </w:r>
      <w:r>
        <w:rPr>
          <w:rFonts w:eastAsia="Century Gothic"/>
          <w:spacing w:val="-7"/>
          <w:sz w:val="22"/>
          <w:szCs w:val="22"/>
        </w:rPr>
        <w:t xml:space="preserve"> </w:t>
      </w:r>
      <w:r>
        <w:rPr>
          <w:sz w:val="22"/>
          <w:szCs w:val="22"/>
        </w:rPr>
        <w:t xml:space="preserve">d’organiser, dans le respect du Code des marchés publics, l’ensemble des opérations de sélection d’un prestataire afin de permettre de répondre aux besoins exprimés par les membres du groupement. </w:t>
      </w:r>
    </w:p>
    <w:p w14:paraId="07E0CF6F" w14:textId="77777777" w:rsidR="0027636A" w:rsidRDefault="0027636A" w:rsidP="0027636A">
      <w:pPr>
        <w:jc w:val="both"/>
        <w:rPr>
          <w:rFonts w:eastAsia="Century Gothic"/>
          <w:spacing w:val="1"/>
          <w:sz w:val="22"/>
          <w:szCs w:val="22"/>
        </w:rPr>
      </w:pPr>
    </w:p>
    <w:p w14:paraId="56828BB9" w14:textId="1BE91C9F" w:rsidR="0027636A" w:rsidRDefault="0027636A" w:rsidP="0027636A">
      <w:pPr>
        <w:jc w:val="both"/>
        <w:rPr>
          <w:rFonts w:eastAsia="Century Gothic"/>
          <w:sz w:val="22"/>
          <w:szCs w:val="22"/>
        </w:rPr>
      </w:pPr>
      <w:r>
        <w:rPr>
          <w:rFonts w:eastAsia="Century Gothic"/>
          <w:spacing w:val="-1"/>
          <w:sz w:val="22"/>
          <w:szCs w:val="22"/>
        </w:rPr>
        <w:tab/>
        <w:t>L</w:t>
      </w:r>
      <w:r>
        <w:rPr>
          <w:rFonts w:eastAsia="Century Gothic"/>
          <w:sz w:val="22"/>
          <w:szCs w:val="22"/>
        </w:rPr>
        <w:t>a</w:t>
      </w:r>
      <w:r>
        <w:rPr>
          <w:rFonts w:eastAsia="Century Gothic"/>
          <w:spacing w:val="-1"/>
          <w:sz w:val="22"/>
          <w:szCs w:val="22"/>
        </w:rPr>
        <w:t xml:space="preserve"> </w:t>
      </w:r>
      <w:r>
        <w:rPr>
          <w:rFonts w:eastAsia="Century Gothic"/>
          <w:spacing w:val="4"/>
          <w:sz w:val="22"/>
          <w:szCs w:val="22"/>
        </w:rPr>
        <w:t>C</w:t>
      </w:r>
      <w:r>
        <w:rPr>
          <w:rFonts w:eastAsia="Century Gothic"/>
          <w:spacing w:val="-3"/>
          <w:sz w:val="22"/>
          <w:szCs w:val="22"/>
        </w:rPr>
        <w:t>A</w:t>
      </w:r>
      <w:r>
        <w:rPr>
          <w:rFonts w:eastAsia="Century Gothic"/>
          <w:sz w:val="22"/>
          <w:szCs w:val="22"/>
        </w:rPr>
        <w:t>O</w:t>
      </w:r>
      <w:r>
        <w:rPr>
          <w:rFonts w:eastAsia="Century Gothic"/>
          <w:spacing w:val="-3"/>
          <w:sz w:val="22"/>
          <w:szCs w:val="22"/>
        </w:rPr>
        <w:t xml:space="preserve"> </w:t>
      </w:r>
      <w:r>
        <w:rPr>
          <w:rFonts w:eastAsia="Century Gothic"/>
          <w:sz w:val="22"/>
          <w:szCs w:val="22"/>
        </w:rPr>
        <w:t>du</w:t>
      </w:r>
      <w:r>
        <w:rPr>
          <w:rFonts w:eastAsia="Century Gothic"/>
          <w:spacing w:val="-3"/>
          <w:sz w:val="22"/>
          <w:szCs w:val="22"/>
        </w:rPr>
        <w:t xml:space="preserve"> </w:t>
      </w:r>
      <w:r>
        <w:rPr>
          <w:rFonts w:eastAsia="Century Gothic"/>
          <w:sz w:val="22"/>
          <w:szCs w:val="22"/>
        </w:rPr>
        <w:t>gr</w:t>
      </w:r>
      <w:r>
        <w:rPr>
          <w:rFonts w:eastAsia="Century Gothic"/>
          <w:spacing w:val="2"/>
          <w:sz w:val="22"/>
          <w:szCs w:val="22"/>
        </w:rPr>
        <w:t>o</w:t>
      </w:r>
      <w:r>
        <w:rPr>
          <w:rFonts w:eastAsia="Century Gothic"/>
          <w:spacing w:val="-1"/>
          <w:sz w:val="22"/>
          <w:szCs w:val="22"/>
        </w:rPr>
        <w:t>u</w:t>
      </w:r>
      <w:r>
        <w:rPr>
          <w:rFonts w:eastAsia="Century Gothic"/>
          <w:spacing w:val="1"/>
          <w:sz w:val="22"/>
          <w:szCs w:val="22"/>
        </w:rPr>
        <w:t>p</w:t>
      </w:r>
      <w:r>
        <w:rPr>
          <w:rFonts w:eastAsia="Century Gothic"/>
          <w:sz w:val="22"/>
          <w:szCs w:val="22"/>
        </w:rPr>
        <w:t>eme</w:t>
      </w:r>
      <w:r>
        <w:rPr>
          <w:rFonts w:eastAsia="Century Gothic"/>
          <w:spacing w:val="1"/>
          <w:sz w:val="22"/>
          <w:szCs w:val="22"/>
        </w:rPr>
        <w:t>n</w:t>
      </w:r>
      <w:r>
        <w:rPr>
          <w:rFonts w:eastAsia="Century Gothic"/>
          <w:sz w:val="22"/>
          <w:szCs w:val="22"/>
        </w:rPr>
        <w:t>t</w:t>
      </w:r>
      <w:r>
        <w:rPr>
          <w:rFonts w:eastAsia="Century Gothic"/>
          <w:spacing w:val="-8"/>
          <w:sz w:val="22"/>
          <w:szCs w:val="22"/>
        </w:rPr>
        <w:t xml:space="preserve"> </w:t>
      </w:r>
      <w:r>
        <w:rPr>
          <w:rFonts w:eastAsia="Century Gothic"/>
          <w:spacing w:val="-1"/>
          <w:sz w:val="22"/>
          <w:szCs w:val="22"/>
        </w:rPr>
        <w:t>s</w:t>
      </w:r>
      <w:r>
        <w:rPr>
          <w:rFonts w:eastAsia="Century Gothic"/>
          <w:sz w:val="22"/>
          <w:szCs w:val="22"/>
        </w:rPr>
        <w:t>era</w:t>
      </w:r>
      <w:r>
        <w:rPr>
          <w:rFonts w:eastAsia="Century Gothic"/>
          <w:spacing w:val="-3"/>
          <w:sz w:val="22"/>
          <w:szCs w:val="22"/>
        </w:rPr>
        <w:t xml:space="preserve"> </w:t>
      </w:r>
      <w:r>
        <w:rPr>
          <w:rFonts w:eastAsia="Century Gothic"/>
          <w:spacing w:val="1"/>
          <w:sz w:val="22"/>
          <w:szCs w:val="22"/>
        </w:rPr>
        <w:t>c</w:t>
      </w:r>
      <w:r>
        <w:rPr>
          <w:rFonts w:eastAsia="Century Gothic"/>
          <w:sz w:val="22"/>
          <w:szCs w:val="22"/>
        </w:rPr>
        <w:t>e</w:t>
      </w:r>
      <w:r>
        <w:rPr>
          <w:rFonts w:eastAsia="Century Gothic"/>
          <w:spacing w:val="1"/>
          <w:sz w:val="22"/>
          <w:szCs w:val="22"/>
        </w:rPr>
        <w:t>ll</w:t>
      </w:r>
      <w:r>
        <w:rPr>
          <w:rFonts w:eastAsia="Century Gothic"/>
          <w:sz w:val="22"/>
          <w:szCs w:val="22"/>
        </w:rPr>
        <w:t>e</w:t>
      </w:r>
      <w:r>
        <w:rPr>
          <w:rFonts w:eastAsia="Century Gothic"/>
          <w:spacing w:val="-5"/>
          <w:sz w:val="22"/>
          <w:szCs w:val="22"/>
        </w:rPr>
        <w:t xml:space="preserve"> de </w:t>
      </w:r>
      <w:r>
        <w:rPr>
          <w:sz w:val="22"/>
          <w:szCs w:val="22"/>
        </w:rPr>
        <w:t>Territoire d’Energie Drôme</w:t>
      </w:r>
      <w:r>
        <w:rPr>
          <w:rFonts w:eastAsia="Century Gothic"/>
          <w:sz w:val="22"/>
          <w:szCs w:val="22"/>
        </w:rPr>
        <w:t>,</w:t>
      </w:r>
      <w:r>
        <w:rPr>
          <w:rFonts w:eastAsia="Century Gothic"/>
          <w:spacing w:val="-5"/>
          <w:sz w:val="22"/>
          <w:szCs w:val="22"/>
        </w:rPr>
        <w:t xml:space="preserve"> </w:t>
      </w:r>
      <w:r>
        <w:rPr>
          <w:rFonts w:eastAsia="Century Gothic"/>
          <w:spacing w:val="1"/>
          <w:sz w:val="22"/>
          <w:szCs w:val="22"/>
        </w:rPr>
        <w:t>c</w:t>
      </w:r>
      <w:r>
        <w:rPr>
          <w:rFonts w:eastAsia="Century Gothic"/>
          <w:spacing w:val="2"/>
          <w:sz w:val="22"/>
          <w:szCs w:val="22"/>
        </w:rPr>
        <w:t>o</w:t>
      </w:r>
      <w:r>
        <w:rPr>
          <w:rFonts w:eastAsia="Century Gothic"/>
          <w:spacing w:val="-1"/>
          <w:sz w:val="22"/>
          <w:szCs w:val="22"/>
        </w:rPr>
        <w:t>o</w:t>
      </w:r>
      <w:r>
        <w:rPr>
          <w:rFonts w:eastAsia="Century Gothic"/>
          <w:sz w:val="22"/>
          <w:szCs w:val="22"/>
        </w:rPr>
        <w:t>rd</w:t>
      </w:r>
      <w:r>
        <w:rPr>
          <w:rFonts w:eastAsia="Century Gothic"/>
          <w:spacing w:val="-1"/>
          <w:sz w:val="22"/>
          <w:szCs w:val="22"/>
        </w:rPr>
        <w:t>o</w:t>
      </w:r>
      <w:r>
        <w:rPr>
          <w:rFonts w:eastAsia="Century Gothic"/>
          <w:spacing w:val="1"/>
          <w:sz w:val="22"/>
          <w:szCs w:val="22"/>
        </w:rPr>
        <w:t>nna</w:t>
      </w:r>
      <w:r>
        <w:rPr>
          <w:rFonts w:eastAsia="Century Gothic"/>
          <w:spacing w:val="2"/>
          <w:sz w:val="22"/>
          <w:szCs w:val="22"/>
        </w:rPr>
        <w:t>t</w:t>
      </w:r>
      <w:r>
        <w:rPr>
          <w:rFonts w:eastAsia="Century Gothic"/>
          <w:sz w:val="22"/>
          <w:szCs w:val="22"/>
        </w:rPr>
        <w:t>e</w:t>
      </w:r>
      <w:r>
        <w:rPr>
          <w:rFonts w:eastAsia="Century Gothic"/>
          <w:spacing w:val="-1"/>
          <w:sz w:val="22"/>
          <w:szCs w:val="22"/>
        </w:rPr>
        <w:t>u</w:t>
      </w:r>
      <w:r>
        <w:rPr>
          <w:rFonts w:eastAsia="Century Gothic"/>
          <w:sz w:val="22"/>
          <w:szCs w:val="22"/>
        </w:rPr>
        <w:t>r</w:t>
      </w:r>
      <w:r>
        <w:rPr>
          <w:rFonts w:eastAsia="Century Gothic"/>
          <w:spacing w:val="-15"/>
          <w:sz w:val="22"/>
          <w:szCs w:val="22"/>
        </w:rPr>
        <w:t xml:space="preserve"> </w:t>
      </w:r>
      <w:r>
        <w:rPr>
          <w:rFonts w:eastAsia="Century Gothic"/>
          <w:spacing w:val="3"/>
          <w:sz w:val="22"/>
          <w:szCs w:val="22"/>
        </w:rPr>
        <w:t>d</w:t>
      </w:r>
      <w:r>
        <w:rPr>
          <w:rFonts w:eastAsia="Century Gothic"/>
          <w:sz w:val="22"/>
          <w:szCs w:val="22"/>
        </w:rPr>
        <w:t>u</w:t>
      </w:r>
      <w:r>
        <w:rPr>
          <w:rFonts w:eastAsia="Century Gothic"/>
          <w:spacing w:val="-4"/>
          <w:sz w:val="22"/>
          <w:szCs w:val="22"/>
        </w:rPr>
        <w:t xml:space="preserve"> </w:t>
      </w:r>
      <w:r>
        <w:rPr>
          <w:rFonts w:eastAsia="Century Gothic"/>
          <w:spacing w:val="3"/>
          <w:sz w:val="22"/>
          <w:szCs w:val="22"/>
        </w:rPr>
        <w:t>g</w:t>
      </w:r>
      <w:r>
        <w:rPr>
          <w:rFonts w:eastAsia="Century Gothic"/>
          <w:sz w:val="22"/>
          <w:szCs w:val="22"/>
        </w:rPr>
        <w:t>r</w:t>
      </w:r>
      <w:r>
        <w:rPr>
          <w:rFonts w:eastAsia="Century Gothic"/>
          <w:spacing w:val="-1"/>
          <w:sz w:val="22"/>
          <w:szCs w:val="22"/>
        </w:rPr>
        <w:t>ou</w:t>
      </w:r>
      <w:r>
        <w:rPr>
          <w:rFonts w:eastAsia="Century Gothic"/>
          <w:spacing w:val="1"/>
          <w:sz w:val="22"/>
          <w:szCs w:val="22"/>
        </w:rPr>
        <w:t>p</w:t>
      </w:r>
      <w:r>
        <w:rPr>
          <w:rFonts w:eastAsia="Century Gothic"/>
          <w:sz w:val="22"/>
          <w:szCs w:val="22"/>
        </w:rPr>
        <w:t>e</w:t>
      </w:r>
      <w:r>
        <w:rPr>
          <w:rFonts w:eastAsia="Century Gothic"/>
          <w:spacing w:val="3"/>
          <w:sz w:val="22"/>
          <w:szCs w:val="22"/>
        </w:rPr>
        <w:t>m</w:t>
      </w:r>
      <w:r>
        <w:rPr>
          <w:rFonts w:eastAsia="Century Gothic"/>
          <w:sz w:val="22"/>
          <w:szCs w:val="22"/>
        </w:rPr>
        <w:t>e</w:t>
      </w:r>
      <w:r>
        <w:rPr>
          <w:rFonts w:eastAsia="Century Gothic"/>
          <w:spacing w:val="1"/>
          <w:sz w:val="22"/>
          <w:szCs w:val="22"/>
        </w:rPr>
        <w:t>n</w:t>
      </w:r>
      <w:r>
        <w:rPr>
          <w:rFonts w:eastAsia="Century Gothic"/>
          <w:spacing w:val="2"/>
          <w:sz w:val="22"/>
          <w:szCs w:val="22"/>
        </w:rPr>
        <w:t>t</w:t>
      </w:r>
      <w:r>
        <w:rPr>
          <w:rFonts w:eastAsia="Century Gothic"/>
          <w:sz w:val="22"/>
          <w:szCs w:val="22"/>
        </w:rPr>
        <w:t>.</w:t>
      </w:r>
    </w:p>
    <w:p w14:paraId="58FBBD0D" w14:textId="77777777" w:rsidR="009678F5" w:rsidRDefault="009678F5" w:rsidP="0027636A">
      <w:pPr>
        <w:jc w:val="both"/>
        <w:rPr>
          <w:rFonts w:eastAsia="Century Gothic"/>
          <w:sz w:val="22"/>
          <w:szCs w:val="22"/>
        </w:rPr>
      </w:pPr>
    </w:p>
    <w:p w14:paraId="69370D19" w14:textId="77777777" w:rsidR="0027636A" w:rsidRDefault="0027636A" w:rsidP="0027636A">
      <w:pPr>
        <w:jc w:val="both"/>
        <w:rPr>
          <w:sz w:val="22"/>
          <w:szCs w:val="22"/>
        </w:rPr>
      </w:pPr>
    </w:p>
    <w:p w14:paraId="7FFE7090" w14:textId="77777777" w:rsidR="0027636A" w:rsidRDefault="0027636A" w:rsidP="0027636A">
      <w:pPr>
        <w:jc w:val="both"/>
        <w:rPr>
          <w:b/>
        </w:rPr>
      </w:pPr>
      <w:r>
        <w:rPr>
          <w:rFonts w:eastAsia="Century Gothic"/>
          <w:spacing w:val="1"/>
          <w:sz w:val="22"/>
          <w:szCs w:val="22"/>
        </w:rPr>
        <w:tab/>
      </w:r>
      <w:r>
        <w:rPr>
          <w:b/>
          <w:iCs/>
        </w:rPr>
        <w:t xml:space="preserve">Le Conseil Municipal, après en avoir délibéré‚ </w:t>
      </w:r>
      <w:r>
        <w:rPr>
          <w:b/>
        </w:rPr>
        <w:t>à l’unanimité des membres présents ou représentés,</w:t>
      </w:r>
    </w:p>
    <w:p w14:paraId="5F314783" w14:textId="77777777" w:rsidR="0027636A" w:rsidRDefault="0027636A" w:rsidP="0027636A">
      <w:pPr>
        <w:ind w:firstLine="709"/>
        <w:jc w:val="both"/>
        <w:rPr>
          <w:bCs/>
        </w:rPr>
      </w:pPr>
    </w:p>
    <w:p w14:paraId="00914888" w14:textId="77777777" w:rsidR="0027636A" w:rsidRDefault="0027636A" w:rsidP="0027636A">
      <w:pPr>
        <w:jc w:val="both"/>
        <w:rPr>
          <w:rFonts w:eastAsia="Century Gothic"/>
          <w:sz w:val="22"/>
          <w:szCs w:val="22"/>
        </w:rPr>
      </w:pPr>
      <w:r>
        <w:rPr>
          <w:rFonts w:eastAsia="Century Gothic"/>
          <w:sz w:val="22"/>
          <w:szCs w:val="22"/>
        </w:rPr>
        <w:tab/>
        <w:t>- AUTORISE l’adhésion de la Commune de Saint-Jean-de-Muzols au groupement de commandes ayant pour objet l’achat de gaz naturel et de services associés.</w:t>
      </w:r>
    </w:p>
    <w:p w14:paraId="60983803" w14:textId="77777777" w:rsidR="0027636A" w:rsidRDefault="0027636A" w:rsidP="0027636A">
      <w:pPr>
        <w:jc w:val="both"/>
        <w:rPr>
          <w:rFonts w:eastAsia="Century Gothic"/>
          <w:sz w:val="22"/>
          <w:szCs w:val="22"/>
        </w:rPr>
      </w:pPr>
    </w:p>
    <w:p w14:paraId="4AA9A42E" w14:textId="77777777" w:rsidR="0027636A" w:rsidRDefault="0027636A" w:rsidP="0027636A">
      <w:pPr>
        <w:jc w:val="both"/>
        <w:rPr>
          <w:rFonts w:eastAsia="Century Gothic"/>
        </w:rPr>
      </w:pPr>
      <w:r>
        <w:rPr>
          <w:rFonts w:eastAsia="Century Gothic"/>
        </w:rPr>
        <w:lastRenderedPageBreak/>
        <w:tab/>
        <w:t xml:space="preserve">- ACCEPTE les termes du projet de la convention constitutive du groupement de commandes pour l’achat de gaz naturel et de services associés. </w:t>
      </w:r>
    </w:p>
    <w:p w14:paraId="690C5CE3" w14:textId="77777777" w:rsidR="0027636A" w:rsidRDefault="0027636A" w:rsidP="0027636A">
      <w:pPr>
        <w:pStyle w:val="Paragraphedeliste"/>
        <w:spacing w:before="120"/>
        <w:ind w:left="714"/>
        <w:jc w:val="both"/>
        <w:rPr>
          <w:rFonts w:eastAsia="Century Gothic"/>
        </w:rPr>
      </w:pPr>
    </w:p>
    <w:p w14:paraId="1A546B0D" w14:textId="77777777" w:rsidR="0027636A" w:rsidRDefault="0027636A" w:rsidP="0027636A">
      <w:pPr>
        <w:jc w:val="both"/>
        <w:rPr>
          <w:rFonts w:eastAsia="Century Gothic"/>
        </w:rPr>
      </w:pPr>
      <w:r>
        <w:rPr>
          <w:rFonts w:eastAsia="Century Gothic"/>
        </w:rPr>
        <w:tab/>
        <w:t>- AUTORISE Monsieur le Maire ou son représentant à signer la convention de groupement et à transmettre les besoins de la Commune, à savoir le détail des consommations de chaque Point de Comptage.</w:t>
      </w:r>
    </w:p>
    <w:p w14:paraId="339B8B7E" w14:textId="77777777" w:rsidR="0027636A" w:rsidRDefault="0027636A" w:rsidP="0027636A">
      <w:pPr>
        <w:pStyle w:val="Paragraphedeliste"/>
        <w:spacing w:before="120"/>
        <w:ind w:left="714"/>
        <w:jc w:val="both"/>
        <w:rPr>
          <w:rFonts w:eastAsia="Century Gothic"/>
        </w:rPr>
      </w:pPr>
    </w:p>
    <w:p w14:paraId="71433C55" w14:textId="3AB664C2" w:rsidR="0027636A" w:rsidRDefault="0027636A" w:rsidP="0027636A">
      <w:pPr>
        <w:jc w:val="both"/>
        <w:rPr>
          <w:rFonts w:eastAsia="Century Gothic"/>
        </w:rPr>
      </w:pPr>
      <w:r>
        <w:rPr>
          <w:rFonts w:eastAsia="Century Gothic"/>
        </w:rPr>
        <w:tab/>
        <w:t>- AUTORISE le représentant du coordonnateur</w:t>
      </w:r>
      <w:r>
        <w:rPr>
          <w:rFonts w:eastAsia="Century Gothic"/>
          <w:spacing w:val="-10"/>
        </w:rPr>
        <w:t xml:space="preserve"> </w:t>
      </w:r>
      <w:r>
        <w:rPr>
          <w:rFonts w:eastAsia="Century Gothic"/>
        </w:rPr>
        <w:t>à</w:t>
      </w:r>
      <w:r>
        <w:rPr>
          <w:rFonts w:eastAsia="Century Gothic"/>
          <w:spacing w:val="7"/>
        </w:rPr>
        <w:t xml:space="preserve"> </w:t>
      </w:r>
      <w:r>
        <w:rPr>
          <w:rFonts w:eastAsia="Century Gothic"/>
          <w:spacing w:val="-1"/>
        </w:rPr>
        <w:t>s</w:t>
      </w:r>
      <w:r>
        <w:rPr>
          <w:rFonts w:eastAsia="Century Gothic"/>
        </w:rPr>
        <w:t>ig</w:t>
      </w:r>
      <w:r>
        <w:rPr>
          <w:rFonts w:eastAsia="Century Gothic"/>
          <w:spacing w:val="1"/>
        </w:rPr>
        <w:t>n</w:t>
      </w:r>
      <w:r>
        <w:rPr>
          <w:rFonts w:eastAsia="Century Gothic"/>
        </w:rPr>
        <w:t>er</w:t>
      </w:r>
      <w:r>
        <w:rPr>
          <w:rFonts w:eastAsia="Century Gothic"/>
          <w:spacing w:val="-1"/>
        </w:rPr>
        <w:t xml:space="preserve"> </w:t>
      </w:r>
      <w:r>
        <w:rPr>
          <w:rFonts w:eastAsia="Century Gothic"/>
          <w:spacing w:val="1"/>
        </w:rPr>
        <w:t>l</w:t>
      </w:r>
      <w:r>
        <w:rPr>
          <w:rFonts w:eastAsia="Century Gothic"/>
        </w:rPr>
        <w:t>es</w:t>
      </w:r>
      <w:r>
        <w:rPr>
          <w:rFonts w:eastAsia="Century Gothic"/>
          <w:spacing w:val="2"/>
        </w:rPr>
        <w:t xml:space="preserve"> </w:t>
      </w:r>
      <w:r>
        <w:rPr>
          <w:rFonts w:eastAsia="Century Gothic"/>
        </w:rPr>
        <w:t>m</w:t>
      </w:r>
      <w:r>
        <w:rPr>
          <w:rFonts w:eastAsia="Century Gothic"/>
          <w:spacing w:val="1"/>
        </w:rPr>
        <w:t>a</w:t>
      </w:r>
      <w:r>
        <w:rPr>
          <w:rFonts w:eastAsia="Century Gothic"/>
        </w:rPr>
        <w:t>r</w:t>
      </w:r>
      <w:r>
        <w:rPr>
          <w:rFonts w:eastAsia="Century Gothic"/>
          <w:spacing w:val="1"/>
        </w:rPr>
        <w:t>ch</w:t>
      </w:r>
      <w:r>
        <w:rPr>
          <w:rFonts w:eastAsia="Century Gothic"/>
        </w:rPr>
        <w:t>é</w:t>
      </w:r>
      <w:r>
        <w:rPr>
          <w:rFonts w:eastAsia="Century Gothic"/>
          <w:spacing w:val="2"/>
        </w:rPr>
        <w:t>s</w:t>
      </w:r>
      <w:r>
        <w:rPr>
          <w:rFonts w:eastAsia="Century Gothic"/>
        </w:rPr>
        <w:t>,</w:t>
      </w:r>
      <w:r>
        <w:rPr>
          <w:rFonts w:eastAsia="Century Gothic"/>
          <w:spacing w:val="-7"/>
        </w:rPr>
        <w:t xml:space="preserve"> </w:t>
      </w:r>
      <w:r>
        <w:rPr>
          <w:rFonts w:eastAsia="Century Gothic"/>
          <w:spacing w:val="1"/>
        </w:rPr>
        <w:t>acc</w:t>
      </w:r>
      <w:r>
        <w:rPr>
          <w:rFonts w:eastAsia="Century Gothic"/>
          <w:spacing w:val="2"/>
        </w:rPr>
        <w:t>o</w:t>
      </w:r>
      <w:r>
        <w:rPr>
          <w:rFonts w:eastAsia="Century Gothic"/>
        </w:rPr>
        <w:t>rds</w:t>
      </w:r>
      <w:r>
        <w:rPr>
          <w:rFonts w:eastAsia="Century Gothic"/>
          <w:spacing w:val="-4"/>
        </w:rPr>
        <w:t>-</w:t>
      </w:r>
      <w:r>
        <w:rPr>
          <w:rFonts w:eastAsia="Century Gothic"/>
          <w:spacing w:val="1"/>
        </w:rPr>
        <w:t>ca</w:t>
      </w:r>
      <w:r>
        <w:rPr>
          <w:rFonts w:eastAsia="Century Gothic"/>
        </w:rPr>
        <w:t>dres</w:t>
      </w:r>
      <w:r>
        <w:rPr>
          <w:rFonts w:eastAsia="Century Gothic"/>
          <w:spacing w:val="-3"/>
        </w:rPr>
        <w:t xml:space="preserve"> </w:t>
      </w:r>
      <w:r>
        <w:rPr>
          <w:rFonts w:eastAsia="Century Gothic"/>
        </w:rPr>
        <w:t>et</w:t>
      </w:r>
      <w:r>
        <w:rPr>
          <w:rFonts w:eastAsia="Century Gothic"/>
          <w:spacing w:val="5"/>
        </w:rPr>
        <w:t xml:space="preserve"> </w:t>
      </w:r>
      <w:r>
        <w:rPr>
          <w:rFonts w:eastAsia="Century Gothic"/>
        </w:rPr>
        <w:t>m</w:t>
      </w:r>
      <w:r>
        <w:rPr>
          <w:rFonts w:eastAsia="Century Gothic"/>
          <w:spacing w:val="1"/>
        </w:rPr>
        <w:t>a</w:t>
      </w:r>
      <w:r>
        <w:rPr>
          <w:rFonts w:eastAsia="Century Gothic"/>
        </w:rPr>
        <w:t>r</w:t>
      </w:r>
      <w:r>
        <w:rPr>
          <w:rFonts w:eastAsia="Century Gothic"/>
          <w:spacing w:val="1"/>
        </w:rPr>
        <w:t>ch</w:t>
      </w:r>
      <w:r>
        <w:rPr>
          <w:rFonts w:eastAsia="Century Gothic"/>
        </w:rPr>
        <w:t xml:space="preserve">és </w:t>
      </w:r>
      <w:r>
        <w:rPr>
          <w:rFonts w:eastAsia="Century Gothic"/>
          <w:spacing w:val="-1"/>
        </w:rPr>
        <w:t>su</w:t>
      </w:r>
      <w:r>
        <w:rPr>
          <w:rFonts w:eastAsia="Century Gothic"/>
          <w:spacing w:val="1"/>
        </w:rPr>
        <w:t>b</w:t>
      </w:r>
      <w:r>
        <w:rPr>
          <w:rFonts w:eastAsia="Century Gothic"/>
          <w:spacing w:val="-1"/>
        </w:rPr>
        <w:t>s</w:t>
      </w:r>
      <w:r>
        <w:rPr>
          <w:rFonts w:eastAsia="Century Gothic"/>
        </w:rPr>
        <w:t>é</w:t>
      </w:r>
      <w:r>
        <w:rPr>
          <w:rFonts w:eastAsia="Century Gothic"/>
          <w:spacing w:val="3"/>
        </w:rPr>
        <w:t>q</w:t>
      </w:r>
      <w:r>
        <w:rPr>
          <w:rFonts w:eastAsia="Century Gothic"/>
          <w:spacing w:val="-1"/>
        </w:rPr>
        <w:t>u</w:t>
      </w:r>
      <w:r>
        <w:rPr>
          <w:rFonts w:eastAsia="Century Gothic"/>
        </w:rPr>
        <w:t>e</w:t>
      </w:r>
      <w:r>
        <w:rPr>
          <w:rFonts w:eastAsia="Century Gothic"/>
          <w:spacing w:val="1"/>
        </w:rPr>
        <w:t>n</w:t>
      </w:r>
      <w:r>
        <w:rPr>
          <w:rFonts w:eastAsia="Century Gothic"/>
          <w:spacing w:val="2"/>
        </w:rPr>
        <w:t>t</w:t>
      </w:r>
      <w:r>
        <w:rPr>
          <w:rFonts w:eastAsia="Century Gothic"/>
        </w:rPr>
        <w:t>s</w:t>
      </w:r>
      <w:r>
        <w:rPr>
          <w:rFonts w:eastAsia="Century Gothic"/>
          <w:spacing w:val="-5"/>
        </w:rPr>
        <w:t xml:space="preserve"> </w:t>
      </w:r>
      <w:r>
        <w:rPr>
          <w:rFonts w:eastAsia="Century Gothic"/>
          <w:spacing w:val="1"/>
        </w:rPr>
        <w:t>i</w:t>
      </w:r>
      <w:r>
        <w:rPr>
          <w:rFonts w:eastAsia="Century Gothic"/>
          <w:spacing w:val="-1"/>
        </w:rPr>
        <w:t>ssu</w:t>
      </w:r>
      <w:r>
        <w:rPr>
          <w:rFonts w:eastAsia="Century Gothic"/>
        </w:rPr>
        <w:t>s</w:t>
      </w:r>
      <w:r>
        <w:rPr>
          <w:rFonts w:eastAsia="Century Gothic"/>
          <w:spacing w:val="3"/>
        </w:rPr>
        <w:t xml:space="preserve"> d</w:t>
      </w:r>
      <w:r>
        <w:rPr>
          <w:rFonts w:eastAsia="Century Gothic"/>
        </w:rPr>
        <w:t>u</w:t>
      </w:r>
      <w:r>
        <w:rPr>
          <w:rFonts w:eastAsia="Century Gothic"/>
          <w:spacing w:val="3"/>
        </w:rPr>
        <w:t xml:space="preserve"> </w:t>
      </w:r>
      <w:r>
        <w:rPr>
          <w:rFonts w:eastAsia="Century Gothic"/>
        </w:rPr>
        <w:t>gr</w:t>
      </w:r>
      <w:r>
        <w:rPr>
          <w:rFonts w:eastAsia="Century Gothic"/>
          <w:spacing w:val="2"/>
        </w:rPr>
        <w:t>o</w:t>
      </w:r>
      <w:r>
        <w:rPr>
          <w:rFonts w:eastAsia="Century Gothic"/>
          <w:spacing w:val="-1"/>
        </w:rPr>
        <w:t>u</w:t>
      </w:r>
      <w:r>
        <w:rPr>
          <w:rFonts w:eastAsia="Century Gothic"/>
          <w:spacing w:val="1"/>
        </w:rPr>
        <w:t>p</w:t>
      </w:r>
      <w:r>
        <w:rPr>
          <w:rFonts w:eastAsia="Century Gothic"/>
        </w:rPr>
        <w:t>eme</w:t>
      </w:r>
      <w:r>
        <w:rPr>
          <w:rFonts w:eastAsia="Century Gothic"/>
          <w:spacing w:val="1"/>
        </w:rPr>
        <w:t>n</w:t>
      </w:r>
      <w:r>
        <w:rPr>
          <w:rFonts w:eastAsia="Century Gothic"/>
        </w:rPr>
        <w:t>t</w:t>
      </w:r>
      <w:r>
        <w:rPr>
          <w:rFonts w:eastAsia="Century Gothic"/>
          <w:spacing w:val="-3"/>
        </w:rPr>
        <w:t xml:space="preserve"> </w:t>
      </w:r>
      <w:r>
        <w:rPr>
          <w:rFonts w:eastAsia="Century Gothic"/>
        </w:rPr>
        <w:t>de</w:t>
      </w:r>
      <w:r>
        <w:rPr>
          <w:rFonts w:eastAsia="Century Gothic"/>
          <w:spacing w:val="4"/>
        </w:rPr>
        <w:t xml:space="preserve"> </w:t>
      </w:r>
      <w:r>
        <w:rPr>
          <w:rFonts w:eastAsia="Century Gothic"/>
          <w:spacing w:val="1"/>
        </w:rPr>
        <w:t>c</w:t>
      </w:r>
      <w:r>
        <w:rPr>
          <w:rFonts w:eastAsia="Century Gothic"/>
          <w:spacing w:val="-1"/>
        </w:rPr>
        <w:t>o</w:t>
      </w:r>
      <w:r>
        <w:rPr>
          <w:rFonts w:eastAsia="Century Gothic"/>
        </w:rPr>
        <w:t>mm</w:t>
      </w:r>
      <w:r>
        <w:rPr>
          <w:rFonts w:eastAsia="Century Gothic"/>
          <w:spacing w:val="1"/>
        </w:rPr>
        <w:t>an</w:t>
      </w:r>
      <w:r>
        <w:rPr>
          <w:rFonts w:eastAsia="Century Gothic"/>
        </w:rPr>
        <w:t>des</w:t>
      </w:r>
      <w:r>
        <w:rPr>
          <w:rFonts w:eastAsia="Century Gothic"/>
          <w:spacing w:val="-5"/>
        </w:rPr>
        <w:t xml:space="preserve"> </w:t>
      </w:r>
      <w:r>
        <w:rPr>
          <w:rFonts w:eastAsia="Century Gothic"/>
          <w:spacing w:val="1"/>
        </w:rPr>
        <w:t>p</w:t>
      </w:r>
      <w:r>
        <w:rPr>
          <w:rFonts w:eastAsia="Century Gothic"/>
          <w:spacing w:val="-1"/>
        </w:rPr>
        <w:t>ou</w:t>
      </w:r>
      <w:r>
        <w:rPr>
          <w:rFonts w:eastAsia="Century Gothic"/>
        </w:rPr>
        <w:t>r</w:t>
      </w:r>
      <w:r>
        <w:rPr>
          <w:rFonts w:eastAsia="Century Gothic"/>
          <w:spacing w:val="3"/>
        </w:rPr>
        <w:t xml:space="preserve"> </w:t>
      </w:r>
      <w:r>
        <w:rPr>
          <w:rFonts w:eastAsia="Century Gothic"/>
          <w:spacing w:val="1"/>
        </w:rPr>
        <w:t>l</w:t>
      </w:r>
      <w:r>
        <w:rPr>
          <w:rFonts w:eastAsia="Century Gothic"/>
        </w:rPr>
        <w:t>e</w:t>
      </w:r>
      <w:r>
        <w:rPr>
          <w:rFonts w:eastAsia="Century Gothic"/>
          <w:spacing w:val="5"/>
        </w:rPr>
        <w:t xml:space="preserve"> </w:t>
      </w:r>
      <w:r>
        <w:rPr>
          <w:rFonts w:eastAsia="Century Gothic"/>
          <w:spacing w:val="1"/>
        </w:rPr>
        <w:t>c</w:t>
      </w:r>
      <w:r>
        <w:rPr>
          <w:rFonts w:eastAsia="Century Gothic"/>
          <w:spacing w:val="-1"/>
        </w:rPr>
        <w:t>o</w:t>
      </w:r>
      <w:r>
        <w:rPr>
          <w:rFonts w:eastAsia="Century Gothic"/>
        </w:rPr>
        <w:t>m</w:t>
      </w:r>
      <w:r>
        <w:rPr>
          <w:rFonts w:eastAsia="Century Gothic"/>
          <w:spacing w:val="1"/>
        </w:rPr>
        <w:t>p</w:t>
      </w:r>
      <w:r>
        <w:rPr>
          <w:rFonts w:eastAsia="Century Gothic"/>
          <w:spacing w:val="2"/>
        </w:rPr>
        <w:t>t</w:t>
      </w:r>
      <w:r>
        <w:rPr>
          <w:rFonts w:eastAsia="Century Gothic"/>
        </w:rPr>
        <w:t>e</w:t>
      </w:r>
      <w:r>
        <w:rPr>
          <w:rFonts w:eastAsia="Century Gothic"/>
          <w:spacing w:val="-1"/>
        </w:rPr>
        <w:t xml:space="preserve"> </w:t>
      </w:r>
      <w:r>
        <w:rPr>
          <w:rFonts w:eastAsia="Century Gothic"/>
        </w:rPr>
        <w:t>de</w:t>
      </w:r>
      <w:r>
        <w:rPr>
          <w:rFonts w:eastAsia="Century Gothic"/>
          <w:spacing w:val="4"/>
        </w:rPr>
        <w:t xml:space="preserve"> </w:t>
      </w:r>
      <w:r>
        <w:rPr>
          <w:rFonts w:eastAsia="Century Gothic"/>
          <w:spacing w:val="1"/>
        </w:rPr>
        <w:t>la Commune de Saint-Jean-de-Muzols</w:t>
      </w:r>
      <w:r>
        <w:rPr>
          <w:rFonts w:eastAsia="Century Gothic"/>
          <w:spacing w:val="-5"/>
        </w:rPr>
        <w:t xml:space="preserve"> e</w:t>
      </w:r>
      <w:r>
        <w:rPr>
          <w:rFonts w:eastAsia="Century Gothic"/>
        </w:rPr>
        <w:t>t</w:t>
      </w:r>
      <w:r>
        <w:rPr>
          <w:rFonts w:eastAsia="Century Gothic"/>
          <w:spacing w:val="7"/>
        </w:rPr>
        <w:t xml:space="preserve"> </w:t>
      </w:r>
      <w:r>
        <w:rPr>
          <w:rFonts w:eastAsia="Century Gothic"/>
          <w:spacing w:val="1"/>
        </w:rPr>
        <w:t>c</w:t>
      </w:r>
      <w:r>
        <w:rPr>
          <w:rFonts w:eastAsia="Century Gothic"/>
        </w:rPr>
        <w:t xml:space="preserve">e </w:t>
      </w:r>
      <w:r>
        <w:rPr>
          <w:rFonts w:eastAsia="Century Gothic"/>
          <w:spacing w:val="-1"/>
        </w:rPr>
        <w:t>s</w:t>
      </w:r>
      <w:r>
        <w:rPr>
          <w:rFonts w:eastAsia="Century Gothic"/>
          <w:spacing w:val="1"/>
        </w:rPr>
        <w:t>an</w:t>
      </w:r>
      <w:r>
        <w:rPr>
          <w:rFonts w:eastAsia="Century Gothic"/>
        </w:rPr>
        <w:t>s</w:t>
      </w:r>
      <w:r>
        <w:rPr>
          <w:rFonts w:eastAsia="Century Gothic"/>
          <w:spacing w:val="-5"/>
        </w:rPr>
        <w:t xml:space="preserve"> </w:t>
      </w:r>
      <w:r>
        <w:rPr>
          <w:rFonts w:eastAsia="Century Gothic"/>
        </w:rPr>
        <w:t>d</w:t>
      </w:r>
      <w:r>
        <w:rPr>
          <w:rFonts w:eastAsia="Century Gothic"/>
          <w:spacing w:val="1"/>
        </w:rPr>
        <w:t>i</w:t>
      </w:r>
      <w:r>
        <w:rPr>
          <w:rFonts w:eastAsia="Century Gothic"/>
          <w:spacing w:val="-1"/>
        </w:rPr>
        <w:t>s</w:t>
      </w:r>
      <w:r>
        <w:rPr>
          <w:rFonts w:eastAsia="Century Gothic"/>
          <w:spacing w:val="2"/>
        </w:rPr>
        <w:t>t</w:t>
      </w:r>
      <w:r>
        <w:rPr>
          <w:rFonts w:eastAsia="Century Gothic"/>
          <w:spacing w:val="1"/>
        </w:rPr>
        <w:t>inc</w:t>
      </w:r>
      <w:r>
        <w:rPr>
          <w:rFonts w:eastAsia="Century Gothic"/>
        </w:rPr>
        <w:t>t</w:t>
      </w:r>
      <w:r>
        <w:rPr>
          <w:rFonts w:eastAsia="Century Gothic"/>
          <w:spacing w:val="1"/>
        </w:rPr>
        <w:t>i</w:t>
      </w:r>
      <w:r>
        <w:rPr>
          <w:rFonts w:eastAsia="Century Gothic"/>
          <w:spacing w:val="-1"/>
        </w:rPr>
        <w:t>o</w:t>
      </w:r>
      <w:r>
        <w:rPr>
          <w:rFonts w:eastAsia="Century Gothic"/>
        </w:rPr>
        <w:t>n</w:t>
      </w:r>
      <w:r>
        <w:rPr>
          <w:rFonts w:eastAsia="Century Gothic"/>
          <w:spacing w:val="-9"/>
        </w:rPr>
        <w:t xml:space="preserve"> </w:t>
      </w:r>
      <w:r>
        <w:rPr>
          <w:rFonts w:eastAsia="Century Gothic"/>
        </w:rPr>
        <w:t>de</w:t>
      </w:r>
      <w:r>
        <w:rPr>
          <w:rFonts w:eastAsia="Century Gothic"/>
          <w:spacing w:val="-3"/>
        </w:rPr>
        <w:t xml:space="preserve"> </w:t>
      </w:r>
      <w:r>
        <w:rPr>
          <w:rFonts w:eastAsia="Century Gothic"/>
          <w:spacing w:val="1"/>
        </w:rPr>
        <w:t>p</w:t>
      </w:r>
      <w:r>
        <w:rPr>
          <w:rFonts w:eastAsia="Century Gothic"/>
        </w:rPr>
        <w:t>r</w:t>
      </w:r>
      <w:r>
        <w:rPr>
          <w:rFonts w:eastAsia="Century Gothic"/>
          <w:spacing w:val="-1"/>
        </w:rPr>
        <w:t>o</w:t>
      </w:r>
      <w:r>
        <w:rPr>
          <w:rFonts w:eastAsia="Century Gothic"/>
          <w:spacing w:val="1"/>
        </w:rPr>
        <w:t>c</w:t>
      </w:r>
      <w:r>
        <w:rPr>
          <w:rFonts w:eastAsia="Century Gothic"/>
          <w:spacing w:val="3"/>
        </w:rPr>
        <w:t>é</w:t>
      </w:r>
      <w:r>
        <w:rPr>
          <w:rFonts w:eastAsia="Century Gothic"/>
        </w:rPr>
        <w:t>d</w:t>
      </w:r>
      <w:r>
        <w:rPr>
          <w:rFonts w:eastAsia="Century Gothic"/>
          <w:spacing w:val="-1"/>
        </w:rPr>
        <w:t>u</w:t>
      </w:r>
      <w:r>
        <w:rPr>
          <w:rFonts w:eastAsia="Century Gothic"/>
        </w:rPr>
        <w:t>res</w:t>
      </w:r>
      <w:r>
        <w:rPr>
          <w:rFonts w:eastAsia="Century Gothic"/>
          <w:spacing w:val="-9"/>
        </w:rPr>
        <w:t xml:space="preserve"> </w:t>
      </w:r>
      <w:r>
        <w:rPr>
          <w:rFonts w:eastAsia="Century Gothic"/>
          <w:spacing w:val="2"/>
        </w:rPr>
        <w:t>o</w:t>
      </w:r>
      <w:r>
        <w:rPr>
          <w:rFonts w:eastAsia="Century Gothic"/>
        </w:rPr>
        <w:t>u</w:t>
      </w:r>
      <w:r>
        <w:rPr>
          <w:rFonts w:eastAsia="Century Gothic"/>
          <w:spacing w:val="-4"/>
        </w:rPr>
        <w:t xml:space="preserve"> </w:t>
      </w:r>
      <w:r>
        <w:rPr>
          <w:rFonts w:eastAsia="Century Gothic"/>
        </w:rPr>
        <w:t>de</w:t>
      </w:r>
      <w:r>
        <w:rPr>
          <w:rFonts w:eastAsia="Century Gothic"/>
          <w:spacing w:val="-3"/>
        </w:rPr>
        <w:t xml:space="preserve"> </w:t>
      </w:r>
      <w:r>
        <w:rPr>
          <w:rFonts w:eastAsia="Century Gothic"/>
          <w:spacing w:val="3"/>
        </w:rPr>
        <w:t>m</w:t>
      </w:r>
      <w:r>
        <w:rPr>
          <w:rFonts w:eastAsia="Century Gothic"/>
          <w:spacing w:val="-1"/>
        </w:rPr>
        <w:t>o</w:t>
      </w:r>
      <w:r>
        <w:rPr>
          <w:rFonts w:eastAsia="Century Gothic"/>
          <w:spacing w:val="1"/>
        </w:rPr>
        <w:t>n</w:t>
      </w:r>
      <w:r>
        <w:rPr>
          <w:rFonts w:eastAsia="Century Gothic"/>
          <w:spacing w:val="2"/>
        </w:rPr>
        <w:t>t</w:t>
      </w:r>
      <w:r>
        <w:rPr>
          <w:rFonts w:eastAsia="Century Gothic"/>
          <w:spacing w:val="1"/>
        </w:rPr>
        <w:t>an</w:t>
      </w:r>
      <w:r>
        <w:rPr>
          <w:rFonts w:eastAsia="Century Gothic"/>
          <w:spacing w:val="2"/>
        </w:rPr>
        <w:t>t</w:t>
      </w:r>
      <w:r>
        <w:rPr>
          <w:rFonts w:eastAsia="Century Gothic"/>
        </w:rPr>
        <w:t>s</w:t>
      </w:r>
      <w:r>
        <w:rPr>
          <w:rFonts w:eastAsia="Century Gothic"/>
          <w:spacing w:val="-10"/>
        </w:rPr>
        <w:t xml:space="preserve"> </w:t>
      </w:r>
      <w:r>
        <w:rPr>
          <w:rFonts w:eastAsia="Century Gothic"/>
          <w:spacing w:val="1"/>
        </w:rPr>
        <w:t>l</w:t>
      </w:r>
      <w:r>
        <w:rPr>
          <w:rFonts w:eastAsia="Century Gothic"/>
          <w:spacing w:val="-1"/>
        </w:rPr>
        <w:t>o</w:t>
      </w:r>
      <w:r>
        <w:rPr>
          <w:rFonts w:eastAsia="Century Gothic"/>
        </w:rPr>
        <w:t>r</w:t>
      </w:r>
      <w:r>
        <w:rPr>
          <w:rFonts w:eastAsia="Century Gothic"/>
          <w:spacing w:val="-1"/>
        </w:rPr>
        <w:t>s</w:t>
      </w:r>
      <w:r>
        <w:rPr>
          <w:rFonts w:eastAsia="Century Gothic"/>
          <w:spacing w:val="1"/>
        </w:rPr>
        <w:t>q</w:t>
      </w:r>
      <w:r>
        <w:rPr>
          <w:rFonts w:eastAsia="Century Gothic"/>
          <w:spacing w:val="-1"/>
        </w:rPr>
        <w:t>u</w:t>
      </w:r>
      <w:r>
        <w:rPr>
          <w:rFonts w:eastAsia="Century Gothic"/>
        </w:rPr>
        <w:t>e</w:t>
      </w:r>
      <w:r>
        <w:rPr>
          <w:rFonts w:eastAsia="Century Gothic"/>
          <w:spacing w:val="-7"/>
        </w:rPr>
        <w:t xml:space="preserve"> </w:t>
      </w:r>
      <w:r>
        <w:rPr>
          <w:rFonts w:eastAsia="Century Gothic"/>
          <w:spacing w:val="1"/>
        </w:rPr>
        <w:t>l</w:t>
      </w:r>
      <w:r>
        <w:rPr>
          <w:rFonts w:eastAsia="Century Gothic"/>
        </w:rPr>
        <w:t>es</w:t>
      </w:r>
      <w:r>
        <w:rPr>
          <w:rFonts w:eastAsia="Century Gothic"/>
          <w:spacing w:val="-3"/>
        </w:rPr>
        <w:t xml:space="preserve"> </w:t>
      </w:r>
      <w:r>
        <w:rPr>
          <w:rFonts w:eastAsia="Century Gothic"/>
          <w:spacing w:val="3"/>
        </w:rPr>
        <w:t>d</w:t>
      </w:r>
      <w:r>
        <w:rPr>
          <w:rFonts w:eastAsia="Century Gothic"/>
        </w:rPr>
        <w:t>é</w:t>
      </w:r>
      <w:r>
        <w:rPr>
          <w:rFonts w:eastAsia="Century Gothic"/>
          <w:spacing w:val="1"/>
        </w:rPr>
        <w:t>p</w:t>
      </w:r>
      <w:r>
        <w:rPr>
          <w:rFonts w:eastAsia="Century Gothic"/>
        </w:rPr>
        <w:t>e</w:t>
      </w:r>
      <w:r>
        <w:rPr>
          <w:rFonts w:eastAsia="Century Gothic"/>
          <w:spacing w:val="1"/>
        </w:rPr>
        <w:t>n</w:t>
      </w:r>
      <w:r>
        <w:rPr>
          <w:rFonts w:eastAsia="Century Gothic"/>
          <w:spacing w:val="-1"/>
        </w:rPr>
        <w:t>s</w:t>
      </w:r>
      <w:r>
        <w:rPr>
          <w:rFonts w:eastAsia="Century Gothic"/>
        </w:rPr>
        <w:t>es</w:t>
      </w:r>
      <w:r>
        <w:rPr>
          <w:rFonts w:eastAsia="Century Gothic"/>
          <w:spacing w:val="-7"/>
        </w:rPr>
        <w:t xml:space="preserve"> </w:t>
      </w:r>
      <w:r>
        <w:rPr>
          <w:rFonts w:eastAsia="Century Gothic"/>
          <w:spacing w:val="-1"/>
        </w:rPr>
        <w:t>so</w:t>
      </w:r>
      <w:r>
        <w:rPr>
          <w:rFonts w:eastAsia="Century Gothic"/>
          <w:spacing w:val="1"/>
        </w:rPr>
        <w:t>n</w:t>
      </w:r>
      <w:r>
        <w:rPr>
          <w:rFonts w:eastAsia="Century Gothic"/>
        </w:rPr>
        <w:t>t</w:t>
      </w:r>
      <w:r>
        <w:rPr>
          <w:rFonts w:eastAsia="Century Gothic"/>
          <w:spacing w:val="-2"/>
        </w:rPr>
        <w:t xml:space="preserve"> </w:t>
      </w:r>
      <w:r>
        <w:rPr>
          <w:rFonts w:eastAsia="Century Gothic"/>
          <w:spacing w:val="1"/>
        </w:rPr>
        <w:t>in</w:t>
      </w:r>
      <w:r>
        <w:rPr>
          <w:rFonts w:eastAsia="Century Gothic"/>
          <w:spacing w:val="-1"/>
        </w:rPr>
        <w:t>s</w:t>
      </w:r>
      <w:r>
        <w:rPr>
          <w:rFonts w:eastAsia="Century Gothic"/>
          <w:spacing w:val="1"/>
        </w:rPr>
        <w:t>c</w:t>
      </w:r>
      <w:r>
        <w:rPr>
          <w:rFonts w:eastAsia="Century Gothic"/>
        </w:rPr>
        <w:t>r</w:t>
      </w:r>
      <w:r>
        <w:rPr>
          <w:rFonts w:eastAsia="Century Gothic"/>
          <w:spacing w:val="1"/>
        </w:rPr>
        <w:t>i</w:t>
      </w:r>
      <w:r>
        <w:rPr>
          <w:rFonts w:eastAsia="Century Gothic"/>
          <w:spacing w:val="2"/>
        </w:rPr>
        <w:t>t</w:t>
      </w:r>
      <w:r>
        <w:rPr>
          <w:rFonts w:eastAsia="Century Gothic"/>
        </w:rPr>
        <w:t>es</w:t>
      </w:r>
      <w:r>
        <w:rPr>
          <w:rFonts w:eastAsia="Century Gothic"/>
          <w:spacing w:val="-8"/>
        </w:rPr>
        <w:t xml:space="preserve"> </w:t>
      </w:r>
      <w:r>
        <w:rPr>
          <w:rFonts w:eastAsia="Century Gothic"/>
          <w:spacing w:val="1"/>
        </w:rPr>
        <w:t>a</w:t>
      </w:r>
      <w:r>
        <w:rPr>
          <w:rFonts w:eastAsia="Century Gothic"/>
        </w:rPr>
        <w:t>u</w:t>
      </w:r>
      <w:r>
        <w:rPr>
          <w:rFonts w:eastAsia="Century Gothic"/>
          <w:spacing w:val="-4"/>
        </w:rPr>
        <w:t xml:space="preserve"> </w:t>
      </w:r>
      <w:r>
        <w:rPr>
          <w:rFonts w:eastAsia="Century Gothic"/>
          <w:spacing w:val="1"/>
        </w:rPr>
        <w:t>b</w:t>
      </w:r>
      <w:r>
        <w:rPr>
          <w:rFonts w:eastAsia="Century Gothic"/>
          <w:spacing w:val="-1"/>
        </w:rPr>
        <w:t>u</w:t>
      </w:r>
      <w:r>
        <w:rPr>
          <w:rFonts w:eastAsia="Century Gothic"/>
        </w:rPr>
        <w:t>dge</w:t>
      </w:r>
      <w:r>
        <w:rPr>
          <w:rFonts w:eastAsia="Century Gothic"/>
          <w:spacing w:val="5"/>
        </w:rPr>
        <w:t>t, ainsi que tout document nécessaire à l’exécution de ce groupement de commande</w:t>
      </w:r>
      <w:r>
        <w:rPr>
          <w:rFonts w:eastAsia="Century Gothic"/>
        </w:rPr>
        <w:t xml:space="preserve">. </w:t>
      </w:r>
    </w:p>
    <w:p w14:paraId="1A59FEB5" w14:textId="77777777" w:rsidR="0027636A" w:rsidRDefault="0027636A" w:rsidP="0027636A">
      <w:pPr>
        <w:widowControl/>
        <w:suppressAutoHyphens w:val="0"/>
        <w:ind w:right="-2"/>
        <w:jc w:val="both"/>
        <w:rPr>
          <w:szCs w:val="24"/>
        </w:rPr>
      </w:pPr>
    </w:p>
    <w:p w14:paraId="098D1D34" w14:textId="77777777" w:rsidR="0027636A" w:rsidRDefault="0027636A" w:rsidP="0027636A">
      <w:pPr>
        <w:widowControl/>
        <w:suppressAutoHyphens w:val="0"/>
        <w:ind w:right="-2"/>
        <w:jc w:val="both"/>
        <w:rPr>
          <w:szCs w:val="24"/>
        </w:rPr>
      </w:pPr>
    </w:p>
    <w:p w14:paraId="6A037282" w14:textId="77777777" w:rsidR="00AC3006" w:rsidRDefault="00AC3006" w:rsidP="00AC3006">
      <w:pPr>
        <w:widowControl/>
        <w:suppressAutoHyphens w:val="0"/>
        <w:ind w:right="-2"/>
        <w:jc w:val="both"/>
        <w:rPr>
          <w:szCs w:val="24"/>
        </w:rPr>
      </w:pPr>
      <w:r>
        <w:rPr>
          <w:b/>
          <w:bCs/>
          <w:szCs w:val="24"/>
        </w:rPr>
        <w:t>V –</w:t>
      </w:r>
      <w:r>
        <w:rPr>
          <w:szCs w:val="24"/>
        </w:rPr>
        <w:t xml:space="preserve"> </w:t>
      </w:r>
      <w:r>
        <w:rPr>
          <w:b/>
          <w:bCs/>
          <w:szCs w:val="24"/>
          <w:u w:val="single"/>
        </w:rPr>
        <w:t>COMMUNICATIONS DU MAIRE</w:t>
      </w:r>
    </w:p>
    <w:p w14:paraId="214CC3B7" w14:textId="77777777" w:rsidR="00AC3006" w:rsidRDefault="00AC3006" w:rsidP="00AC3006">
      <w:pPr>
        <w:widowControl/>
        <w:suppressAutoHyphens w:val="0"/>
        <w:ind w:right="-2"/>
        <w:jc w:val="both"/>
        <w:rPr>
          <w:szCs w:val="24"/>
        </w:rPr>
      </w:pPr>
    </w:p>
    <w:p w14:paraId="7CC03D73" w14:textId="164BEE1E" w:rsidR="00AC3006" w:rsidRDefault="00AC3006" w:rsidP="00AC3006">
      <w:pPr>
        <w:widowControl/>
        <w:suppressAutoHyphens w:val="0"/>
        <w:ind w:right="-2"/>
        <w:jc w:val="both"/>
        <w:rPr>
          <w:szCs w:val="24"/>
        </w:rPr>
      </w:pPr>
      <w:r>
        <w:rPr>
          <w:szCs w:val="24"/>
        </w:rPr>
        <w:t xml:space="preserve">- </w:t>
      </w:r>
      <w:r w:rsidR="00397AFF">
        <w:rPr>
          <w:szCs w:val="24"/>
        </w:rPr>
        <w:t>sinistre : f</w:t>
      </w:r>
      <w:r>
        <w:rPr>
          <w:szCs w:val="24"/>
        </w:rPr>
        <w:t>oudre dimanche 14 août 2022 à 8 h 30</w:t>
      </w:r>
      <w:r w:rsidR="00397AFF">
        <w:rPr>
          <w:szCs w:val="24"/>
        </w:rPr>
        <w:t xml:space="preserve"> </w:t>
      </w:r>
    </w:p>
    <w:p w14:paraId="60538072" w14:textId="094C010F" w:rsidR="009678F5" w:rsidRDefault="009678F5" w:rsidP="00AC3006">
      <w:pPr>
        <w:widowControl/>
        <w:suppressAutoHyphens w:val="0"/>
        <w:ind w:right="-2"/>
        <w:jc w:val="both"/>
        <w:rPr>
          <w:szCs w:val="24"/>
        </w:rPr>
      </w:pPr>
      <w:r>
        <w:rPr>
          <w:szCs w:val="24"/>
        </w:rPr>
        <w:t>Devis sécurité vol feu concernant réparation système de vidéoprotection pour 3 396 €</w:t>
      </w:r>
      <w:r w:rsidR="00227446">
        <w:rPr>
          <w:szCs w:val="24"/>
        </w:rPr>
        <w:t xml:space="preserve"> TTC</w:t>
      </w:r>
    </w:p>
    <w:p w14:paraId="172F0F8B" w14:textId="6131487A" w:rsidR="009678F5" w:rsidRDefault="009678F5" w:rsidP="00AC3006">
      <w:pPr>
        <w:widowControl/>
        <w:suppressAutoHyphens w:val="0"/>
        <w:ind w:right="-2"/>
        <w:jc w:val="both"/>
        <w:rPr>
          <w:szCs w:val="24"/>
        </w:rPr>
      </w:pPr>
      <w:r>
        <w:rPr>
          <w:szCs w:val="24"/>
        </w:rPr>
        <w:t xml:space="preserve">Remplacement compteur </w:t>
      </w:r>
      <w:r w:rsidR="00A72C4A">
        <w:rPr>
          <w:szCs w:val="24"/>
        </w:rPr>
        <w:t>Linky</w:t>
      </w:r>
    </w:p>
    <w:p w14:paraId="37BDB888" w14:textId="0F46915B" w:rsidR="009678F5" w:rsidRDefault="009678F5" w:rsidP="00AC3006">
      <w:pPr>
        <w:widowControl/>
        <w:suppressAutoHyphens w:val="0"/>
        <w:ind w:right="-2"/>
        <w:jc w:val="both"/>
        <w:rPr>
          <w:szCs w:val="24"/>
        </w:rPr>
      </w:pPr>
      <w:r>
        <w:rPr>
          <w:szCs w:val="24"/>
        </w:rPr>
        <w:t>Radar pédagogique hors service</w:t>
      </w:r>
    </w:p>
    <w:p w14:paraId="2142FB25" w14:textId="5FD1E95C" w:rsidR="009678F5" w:rsidRDefault="009678F5" w:rsidP="00AC3006">
      <w:pPr>
        <w:widowControl/>
        <w:suppressAutoHyphens w:val="0"/>
        <w:ind w:right="-2"/>
        <w:jc w:val="both"/>
        <w:rPr>
          <w:szCs w:val="24"/>
        </w:rPr>
      </w:pPr>
      <w:r>
        <w:rPr>
          <w:szCs w:val="24"/>
        </w:rPr>
        <w:t xml:space="preserve">Salle des fêtes : 2 fusibles ont </w:t>
      </w:r>
      <w:r w:rsidR="00227446">
        <w:rPr>
          <w:szCs w:val="24"/>
        </w:rPr>
        <w:t xml:space="preserve">servi de parafoudre </w:t>
      </w:r>
      <w:r>
        <w:rPr>
          <w:szCs w:val="24"/>
        </w:rPr>
        <w:t>de protection à l’installation électrique</w:t>
      </w:r>
    </w:p>
    <w:p w14:paraId="534AEC7B" w14:textId="77777777" w:rsidR="00AC3006" w:rsidRDefault="00AC3006" w:rsidP="00AC3006">
      <w:pPr>
        <w:widowControl/>
        <w:suppressAutoHyphens w:val="0"/>
        <w:ind w:right="-2"/>
        <w:jc w:val="both"/>
        <w:rPr>
          <w:szCs w:val="24"/>
        </w:rPr>
      </w:pPr>
    </w:p>
    <w:p w14:paraId="65850B9B" w14:textId="77777777" w:rsidR="00AC3006" w:rsidRDefault="00AC3006" w:rsidP="00AC3006">
      <w:pPr>
        <w:widowControl/>
        <w:suppressAutoHyphens w:val="0"/>
        <w:ind w:right="-2"/>
        <w:jc w:val="both"/>
        <w:rPr>
          <w:szCs w:val="24"/>
        </w:rPr>
      </w:pPr>
    </w:p>
    <w:p w14:paraId="6C233610" w14:textId="303B84F1" w:rsidR="00A72C4A" w:rsidRDefault="00AC3006" w:rsidP="00AC3006">
      <w:pPr>
        <w:widowControl/>
        <w:suppressAutoHyphens w:val="0"/>
        <w:ind w:right="-2"/>
        <w:jc w:val="both"/>
        <w:rPr>
          <w:szCs w:val="24"/>
        </w:rPr>
      </w:pPr>
      <w:r>
        <w:rPr>
          <w:szCs w:val="24"/>
        </w:rPr>
        <w:t>- Occupation terrain</w:t>
      </w:r>
      <w:r w:rsidR="001126F7">
        <w:rPr>
          <w:szCs w:val="24"/>
        </w:rPr>
        <w:t>s</w:t>
      </w:r>
      <w:r>
        <w:rPr>
          <w:szCs w:val="24"/>
        </w:rPr>
        <w:t xml:space="preserve"> de foot</w:t>
      </w:r>
      <w:r w:rsidR="009678F5">
        <w:rPr>
          <w:szCs w:val="24"/>
        </w:rPr>
        <w:t xml:space="preserve"> le 14-08-2022</w:t>
      </w:r>
      <w:r w:rsidR="00A72C4A">
        <w:rPr>
          <w:szCs w:val="24"/>
        </w:rPr>
        <w:t xml:space="preserve"> </w:t>
      </w:r>
    </w:p>
    <w:p w14:paraId="3DF9DF9E" w14:textId="6EC275EA" w:rsidR="00AC3006" w:rsidRDefault="009678F5" w:rsidP="00AC3006">
      <w:pPr>
        <w:widowControl/>
        <w:suppressAutoHyphens w:val="0"/>
        <w:ind w:right="-2"/>
        <w:jc w:val="both"/>
        <w:rPr>
          <w:szCs w:val="24"/>
        </w:rPr>
      </w:pPr>
      <w:r>
        <w:rPr>
          <w:szCs w:val="24"/>
        </w:rPr>
        <w:t xml:space="preserve">60 caravanes – </w:t>
      </w:r>
      <w:r w:rsidR="00071EFB">
        <w:rPr>
          <w:szCs w:val="24"/>
        </w:rPr>
        <w:t xml:space="preserve">Monsieur le Maire a </w:t>
      </w:r>
      <w:r w:rsidR="001126F7">
        <w:rPr>
          <w:szCs w:val="24"/>
        </w:rPr>
        <w:t xml:space="preserve">rédigé </w:t>
      </w:r>
      <w:r w:rsidR="00071EFB">
        <w:rPr>
          <w:szCs w:val="24"/>
        </w:rPr>
        <w:t xml:space="preserve">une </w:t>
      </w:r>
      <w:r>
        <w:rPr>
          <w:szCs w:val="24"/>
        </w:rPr>
        <w:t>convention</w:t>
      </w:r>
      <w:r w:rsidR="00071EFB">
        <w:rPr>
          <w:szCs w:val="24"/>
        </w:rPr>
        <w:t xml:space="preserve"> d’</w:t>
      </w:r>
      <w:r>
        <w:rPr>
          <w:szCs w:val="24"/>
        </w:rPr>
        <w:t xml:space="preserve">occupation temporaire </w:t>
      </w:r>
      <w:r w:rsidR="001126F7">
        <w:rPr>
          <w:szCs w:val="24"/>
        </w:rPr>
        <w:t>–</w:t>
      </w:r>
      <w:r w:rsidR="00071EFB">
        <w:rPr>
          <w:szCs w:val="24"/>
        </w:rPr>
        <w:t xml:space="preserve"> </w:t>
      </w:r>
      <w:r w:rsidR="001126F7">
        <w:rPr>
          <w:szCs w:val="24"/>
        </w:rPr>
        <w:t>1000 € ont été versés en compensation de l’occupation des terrains.</w:t>
      </w:r>
    </w:p>
    <w:p w14:paraId="66C51D01" w14:textId="77777777" w:rsidR="00AC3006" w:rsidRDefault="00AC3006" w:rsidP="00AC3006">
      <w:pPr>
        <w:widowControl/>
        <w:suppressAutoHyphens w:val="0"/>
        <w:ind w:right="-2"/>
        <w:jc w:val="both"/>
        <w:rPr>
          <w:szCs w:val="24"/>
        </w:rPr>
      </w:pPr>
    </w:p>
    <w:p w14:paraId="0C10737E" w14:textId="372EE286" w:rsidR="00AC3006" w:rsidRDefault="00AC3006" w:rsidP="00AC3006">
      <w:pPr>
        <w:widowControl/>
        <w:suppressAutoHyphens w:val="0"/>
        <w:ind w:right="-2"/>
        <w:jc w:val="both"/>
        <w:rPr>
          <w:szCs w:val="24"/>
        </w:rPr>
      </w:pPr>
      <w:r>
        <w:rPr>
          <w:szCs w:val="24"/>
        </w:rPr>
        <w:t>- Forum des Associations samedi 27 août 2022</w:t>
      </w:r>
      <w:r w:rsidR="002C3B73">
        <w:rPr>
          <w:szCs w:val="24"/>
        </w:rPr>
        <w:t xml:space="preserve"> de 10 </w:t>
      </w:r>
      <w:r w:rsidR="00071EFB">
        <w:rPr>
          <w:szCs w:val="24"/>
        </w:rPr>
        <w:t>h</w:t>
      </w:r>
      <w:r w:rsidR="002C3B73">
        <w:rPr>
          <w:szCs w:val="24"/>
        </w:rPr>
        <w:t xml:space="preserve"> </w:t>
      </w:r>
      <w:r w:rsidR="004622C4">
        <w:rPr>
          <w:szCs w:val="24"/>
        </w:rPr>
        <w:t>à</w:t>
      </w:r>
      <w:r w:rsidR="002C3B73">
        <w:rPr>
          <w:szCs w:val="24"/>
        </w:rPr>
        <w:t xml:space="preserve"> 17 h :</w:t>
      </w:r>
    </w:p>
    <w:p w14:paraId="132D8978" w14:textId="43FFA693" w:rsidR="002C3B73" w:rsidRDefault="002C3B73" w:rsidP="00AC3006">
      <w:pPr>
        <w:widowControl/>
        <w:suppressAutoHyphens w:val="0"/>
        <w:ind w:right="-2"/>
        <w:jc w:val="both"/>
        <w:rPr>
          <w:szCs w:val="24"/>
        </w:rPr>
      </w:pPr>
      <w:r>
        <w:rPr>
          <w:szCs w:val="24"/>
        </w:rPr>
        <w:t>Fréquentation en hausse par rapport à 2021</w:t>
      </w:r>
      <w:r w:rsidR="0081035A">
        <w:rPr>
          <w:szCs w:val="24"/>
        </w:rPr>
        <w:t>(beaucoup de monde le matin)</w:t>
      </w:r>
    </w:p>
    <w:p w14:paraId="5EB1BC93" w14:textId="3447A57E" w:rsidR="002C3B73" w:rsidRDefault="002C3B73" w:rsidP="00AC3006">
      <w:pPr>
        <w:widowControl/>
        <w:suppressAutoHyphens w:val="0"/>
        <w:ind w:right="-2"/>
        <w:jc w:val="both"/>
        <w:rPr>
          <w:szCs w:val="24"/>
        </w:rPr>
      </w:pPr>
      <w:r>
        <w:rPr>
          <w:szCs w:val="24"/>
        </w:rPr>
        <w:t>Revoir amplitudes horaires</w:t>
      </w:r>
      <w:r w:rsidR="001126F7">
        <w:rPr>
          <w:szCs w:val="24"/>
        </w:rPr>
        <w:t xml:space="preserve"> pour l’année prochaine</w:t>
      </w:r>
    </w:p>
    <w:p w14:paraId="5625D206" w14:textId="12585539" w:rsidR="002C3B73" w:rsidRDefault="002C3B73" w:rsidP="00AC3006">
      <w:pPr>
        <w:widowControl/>
        <w:suppressAutoHyphens w:val="0"/>
        <w:ind w:right="-2"/>
        <w:jc w:val="both"/>
        <w:rPr>
          <w:szCs w:val="24"/>
        </w:rPr>
      </w:pPr>
      <w:r>
        <w:rPr>
          <w:szCs w:val="24"/>
        </w:rPr>
        <w:t>12 associations + médiathèque</w:t>
      </w:r>
      <w:r w:rsidR="001126F7">
        <w:rPr>
          <w:szCs w:val="24"/>
        </w:rPr>
        <w:t xml:space="preserve"> présentes</w:t>
      </w:r>
    </w:p>
    <w:p w14:paraId="5A8C1EA1" w14:textId="27A6853C" w:rsidR="002C3B73" w:rsidRDefault="002C3B73" w:rsidP="00AC3006">
      <w:pPr>
        <w:widowControl/>
        <w:suppressAutoHyphens w:val="0"/>
        <w:ind w:right="-2"/>
        <w:jc w:val="both"/>
        <w:rPr>
          <w:szCs w:val="24"/>
        </w:rPr>
      </w:pPr>
      <w:r>
        <w:rPr>
          <w:szCs w:val="24"/>
        </w:rPr>
        <w:t>Bel échange entre les associations et les Muzolais.</w:t>
      </w:r>
    </w:p>
    <w:p w14:paraId="7462BFB4" w14:textId="59D4545D" w:rsidR="002C3B73" w:rsidRDefault="002C3B73" w:rsidP="00BE7945">
      <w:pPr>
        <w:widowControl/>
        <w:suppressAutoHyphens w:val="0"/>
        <w:ind w:right="-2"/>
        <w:jc w:val="both"/>
        <w:rPr>
          <w:szCs w:val="24"/>
        </w:rPr>
      </w:pPr>
      <w:r>
        <w:rPr>
          <w:szCs w:val="24"/>
        </w:rPr>
        <w:t xml:space="preserve">Nouveauté </w:t>
      </w:r>
      <w:r w:rsidR="00A72C4A">
        <w:rPr>
          <w:szCs w:val="24"/>
        </w:rPr>
        <w:t>Food</w:t>
      </w:r>
      <w:r>
        <w:rPr>
          <w:szCs w:val="24"/>
        </w:rPr>
        <w:t xml:space="preserve"> truck pour le </w:t>
      </w:r>
      <w:r w:rsidR="001126F7">
        <w:rPr>
          <w:szCs w:val="24"/>
        </w:rPr>
        <w:t>midi</w:t>
      </w:r>
    </w:p>
    <w:p w14:paraId="7DE4FBEB" w14:textId="54A15E7B" w:rsidR="00BE7945" w:rsidRDefault="00BE7945" w:rsidP="00BE7945">
      <w:pPr>
        <w:widowControl/>
        <w:suppressAutoHyphens w:val="0"/>
        <w:ind w:right="-2"/>
        <w:jc w:val="both"/>
        <w:rPr>
          <w:szCs w:val="24"/>
        </w:rPr>
      </w:pPr>
    </w:p>
    <w:p w14:paraId="0EB4A877" w14:textId="51D1E376" w:rsidR="00BE7945" w:rsidRDefault="00BE7945" w:rsidP="00BE7945">
      <w:pPr>
        <w:widowControl/>
        <w:suppressAutoHyphens w:val="0"/>
        <w:ind w:right="-2"/>
        <w:jc w:val="both"/>
        <w:rPr>
          <w:szCs w:val="24"/>
        </w:rPr>
      </w:pPr>
      <w:r>
        <w:rPr>
          <w:szCs w:val="24"/>
        </w:rPr>
        <w:t>- spectacle des humoristes</w:t>
      </w:r>
    </w:p>
    <w:p w14:paraId="676EFA9E" w14:textId="5BB589B8" w:rsidR="002C3B73" w:rsidRDefault="002C3B73" w:rsidP="00AC3006">
      <w:pPr>
        <w:widowControl/>
        <w:suppressAutoHyphens w:val="0"/>
        <w:ind w:right="-2"/>
        <w:jc w:val="both"/>
        <w:rPr>
          <w:szCs w:val="24"/>
        </w:rPr>
      </w:pPr>
      <w:r>
        <w:rPr>
          <w:szCs w:val="24"/>
        </w:rPr>
        <w:t>250 personnes à l’espace Noël PASSAS, très beau spectacle</w:t>
      </w:r>
      <w:r w:rsidR="001126F7">
        <w:rPr>
          <w:szCs w:val="24"/>
        </w:rPr>
        <w:t>,</w:t>
      </w:r>
      <w:r>
        <w:rPr>
          <w:szCs w:val="24"/>
        </w:rPr>
        <w:t xml:space="preserve"> </w:t>
      </w:r>
      <w:r w:rsidR="001126F7">
        <w:rPr>
          <w:szCs w:val="24"/>
        </w:rPr>
        <w:t>adapté aux</w:t>
      </w:r>
      <w:r>
        <w:rPr>
          <w:szCs w:val="24"/>
        </w:rPr>
        <w:t xml:space="preserve"> enfants.</w:t>
      </w:r>
    </w:p>
    <w:p w14:paraId="6B3B8D68" w14:textId="66ACC6BD" w:rsidR="002C3B73" w:rsidRDefault="002C3B73" w:rsidP="00AC3006">
      <w:pPr>
        <w:widowControl/>
        <w:suppressAutoHyphens w:val="0"/>
        <w:ind w:right="-2"/>
        <w:jc w:val="both"/>
        <w:rPr>
          <w:szCs w:val="24"/>
        </w:rPr>
      </w:pPr>
    </w:p>
    <w:p w14:paraId="0D513986" w14:textId="02D3EB1E" w:rsidR="002C3B73" w:rsidRDefault="002C3B73" w:rsidP="00AC3006">
      <w:pPr>
        <w:widowControl/>
        <w:suppressAutoHyphens w:val="0"/>
        <w:ind w:right="-2"/>
        <w:jc w:val="both"/>
        <w:rPr>
          <w:szCs w:val="24"/>
        </w:rPr>
      </w:pPr>
      <w:r>
        <w:rPr>
          <w:szCs w:val="24"/>
        </w:rPr>
        <w:t>Opération brioches :</w:t>
      </w:r>
    </w:p>
    <w:p w14:paraId="16EF92A7" w14:textId="28B8A34A" w:rsidR="002C3B73" w:rsidRDefault="002C3B73" w:rsidP="00AC3006">
      <w:pPr>
        <w:widowControl/>
        <w:suppressAutoHyphens w:val="0"/>
        <w:ind w:right="-2"/>
        <w:jc w:val="both"/>
        <w:rPr>
          <w:szCs w:val="24"/>
        </w:rPr>
      </w:pPr>
      <w:r>
        <w:rPr>
          <w:szCs w:val="24"/>
        </w:rPr>
        <w:t>Les 5, 6 et 7 octobre 2022</w:t>
      </w:r>
    </w:p>
    <w:p w14:paraId="45D58EDD" w14:textId="2CD68A4E" w:rsidR="007B7DEC" w:rsidRDefault="007B7DEC" w:rsidP="00AC3006">
      <w:pPr>
        <w:widowControl/>
        <w:suppressAutoHyphens w:val="0"/>
        <w:ind w:right="-2"/>
        <w:jc w:val="both"/>
        <w:rPr>
          <w:szCs w:val="24"/>
        </w:rPr>
      </w:pPr>
    </w:p>
    <w:p w14:paraId="3D8499E5" w14:textId="77777777" w:rsidR="007B7DEC" w:rsidRDefault="007B7DEC" w:rsidP="00AC3006">
      <w:pPr>
        <w:widowControl/>
        <w:suppressAutoHyphens w:val="0"/>
        <w:ind w:right="-2"/>
        <w:jc w:val="both"/>
        <w:rPr>
          <w:szCs w:val="24"/>
        </w:rPr>
      </w:pPr>
    </w:p>
    <w:p w14:paraId="2A77E4C8" w14:textId="54908F0B" w:rsidR="007B7DEC" w:rsidRDefault="007B7DEC" w:rsidP="00AC3006">
      <w:pPr>
        <w:widowControl/>
        <w:suppressAutoHyphens w:val="0"/>
        <w:ind w:right="-2"/>
        <w:jc w:val="both"/>
        <w:rPr>
          <w:szCs w:val="24"/>
        </w:rPr>
      </w:pPr>
    </w:p>
    <w:p w14:paraId="65FC91CF" w14:textId="6FB938CC" w:rsidR="007B7DEC" w:rsidRDefault="007B7DEC" w:rsidP="007B7DEC">
      <w:pPr>
        <w:widowControl/>
        <w:suppressAutoHyphens w:val="0"/>
        <w:ind w:right="-2"/>
        <w:jc w:val="both"/>
        <w:rPr>
          <w:szCs w:val="24"/>
        </w:rPr>
      </w:pPr>
      <w:r>
        <w:rPr>
          <w:szCs w:val="24"/>
        </w:rPr>
        <w:t xml:space="preserve">Mise en route du décret tertiaire (électricité-gaz) données avant fin septembre 2022 – 5 sites concernés </w:t>
      </w:r>
    </w:p>
    <w:p w14:paraId="2572A49E" w14:textId="77777777" w:rsidR="007B7DEC" w:rsidRDefault="007B7DEC" w:rsidP="007B7DEC">
      <w:pPr>
        <w:widowControl/>
        <w:suppressAutoHyphens w:val="0"/>
        <w:ind w:right="-2"/>
        <w:jc w:val="both"/>
        <w:rPr>
          <w:szCs w:val="24"/>
        </w:rPr>
      </w:pPr>
      <w:r>
        <w:rPr>
          <w:szCs w:val="24"/>
        </w:rPr>
        <w:t>Choisir année de référence, d’ici 2030 faire une baisse de 40 % sur la consommation.</w:t>
      </w:r>
    </w:p>
    <w:p w14:paraId="48CC704A" w14:textId="77777777" w:rsidR="007B7DEC" w:rsidRDefault="007B7DEC" w:rsidP="00AC3006">
      <w:pPr>
        <w:widowControl/>
        <w:suppressAutoHyphens w:val="0"/>
        <w:ind w:right="-2"/>
        <w:jc w:val="both"/>
        <w:rPr>
          <w:szCs w:val="24"/>
        </w:rPr>
      </w:pPr>
    </w:p>
    <w:p w14:paraId="36E8ADBE" w14:textId="175E1769" w:rsidR="002C3B73" w:rsidRDefault="002C3B73" w:rsidP="00AC3006">
      <w:pPr>
        <w:widowControl/>
        <w:suppressAutoHyphens w:val="0"/>
        <w:ind w:right="-2"/>
        <w:jc w:val="both"/>
        <w:rPr>
          <w:szCs w:val="24"/>
        </w:rPr>
      </w:pPr>
    </w:p>
    <w:p w14:paraId="0FB4D244" w14:textId="0C5B8BF4" w:rsidR="002C3B73" w:rsidRDefault="002C3B73" w:rsidP="00AC3006">
      <w:pPr>
        <w:widowControl/>
        <w:suppressAutoHyphens w:val="0"/>
        <w:ind w:right="-2"/>
        <w:jc w:val="both"/>
        <w:rPr>
          <w:szCs w:val="24"/>
        </w:rPr>
      </w:pPr>
      <w:r>
        <w:rPr>
          <w:szCs w:val="24"/>
        </w:rPr>
        <w:t>Service risques inondation :</w:t>
      </w:r>
    </w:p>
    <w:p w14:paraId="2BFE19B7" w14:textId="6542FBC6" w:rsidR="00AB2295" w:rsidRDefault="002C3B73" w:rsidP="00AC3006">
      <w:pPr>
        <w:widowControl/>
        <w:suppressAutoHyphens w:val="0"/>
        <w:ind w:right="-2"/>
        <w:jc w:val="both"/>
        <w:rPr>
          <w:szCs w:val="24"/>
        </w:rPr>
      </w:pPr>
      <w:r>
        <w:rPr>
          <w:szCs w:val="24"/>
        </w:rPr>
        <w:t>Labélisation de la digue du Doux. Hauteur de protection de 2 m. bande de 200 m. Demander dérogatio</w:t>
      </w:r>
      <w:r w:rsidR="0037111A">
        <w:rPr>
          <w:szCs w:val="24"/>
        </w:rPr>
        <w:t>n</w:t>
      </w:r>
      <w:r>
        <w:rPr>
          <w:szCs w:val="24"/>
        </w:rPr>
        <w:t xml:space="preserve"> pour les 100 m</w:t>
      </w:r>
      <w:r w:rsidR="00AB2295">
        <w:rPr>
          <w:szCs w:val="24"/>
        </w:rPr>
        <w:t>. Délibération à prendre le 22-09-2022.</w:t>
      </w:r>
    </w:p>
    <w:p w14:paraId="5DDA72B9" w14:textId="4EFCACA8" w:rsidR="00AB2295" w:rsidRDefault="00AB2295" w:rsidP="00AC3006">
      <w:pPr>
        <w:widowControl/>
        <w:suppressAutoHyphens w:val="0"/>
        <w:ind w:right="-2"/>
        <w:jc w:val="both"/>
        <w:rPr>
          <w:szCs w:val="24"/>
        </w:rPr>
      </w:pPr>
      <w:r>
        <w:rPr>
          <w:szCs w:val="24"/>
        </w:rPr>
        <w:t>2</w:t>
      </w:r>
      <w:r w:rsidRPr="00AB2295">
        <w:rPr>
          <w:szCs w:val="24"/>
          <w:vertAlign w:val="superscript"/>
        </w:rPr>
        <w:t>ème</w:t>
      </w:r>
      <w:r>
        <w:rPr>
          <w:szCs w:val="24"/>
        </w:rPr>
        <w:t xml:space="preserve"> étude : demander dérogation pour </w:t>
      </w:r>
      <w:r w:rsidR="00EF4547">
        <w:rPr>
          <w:szCs w:val="24"/>
        </w:rPr>
        <w:t>certaines</w:t>
      </w:r>
      <w:r>
        <w:rPr>
          <w:szCs w:val="24"/>
        </w:rPr>
        <w:t xml:space="preserve"> zones que l’on pense constructibles avec étude de vulnérabilité sur l’ensemble de la Commune.</w:t>
      </w:r>
    </w:p>
    <w:p w14:paraId="4E788B7D" w14:textId="77777777" w:rsidR="00BE7945" w:rsidRDefault="00BE7945" w:rsidP="00AC3006">
      <w:pPr>
        <w:widowControl/>
        <w:suppressAutoHyphens w:val="0"/>
        <w:ind w:right="-2"/>
        <w:jc w:val="both"/>
        <w:rPr>
          <w:szCs w:val="24"/>
        </w:rPr>
      </w:pPr>
    </w:p>
    <w:p w14:paraId="49ED0756" w14:textId="7937BCE6" w:rsidR="00AB2295" w:rsidRDefault="00AB2295" w:rsidP="00AC3006">
      <w:pPr>
        <w:widowControl/>
        <w:suppressAutoHyphens w:val="0"/>
        <w:ind w:right="-2"/>
        <w:jc w:val="both"/>
        <w:rPr>
          <w:szCs w:val="24"/>
        </w:rPr>
      </w:pPr>
      <w:r>
        <w:rPr>
          <w:szCs w:val="24"/>
        </w:rPr>
        <w:t>PCS</w:t>
      </w:r>
      <w:r w:rsidR="00EF4547">
        <w:rPr>
          <w:szCs w:val="24"/>
        </w:rPr>
        <w:t xml:space="preserve"> (Plan Communal de Sauvegarde)</w:t>
      </w:r>
      <w:r>
        <w:rPr>
          <w:szCs w:val="24"/>
        </w:rPr>
        <w:t> :</w:t>
      </w:r>
      <w:r w:rsidR="001126F7">
        <w:rPr>
          <w:szCs w:val="24"/>
        </w:rPr>
        <w:t xml:space="preserve"> sera évoqué en r</w:t>
      </w:r>
      <w:r>
        <w:rPr>
          <w:szCs w:val="24"/>
        </w:rPr>
        <w:t>éunion de liste le 15-09-2022</w:t>
      </w:r>
    </w:p>
    <w:p w14:paraId="6A56C5A1" w14:textId="77777777" w:rsidR="001126F7" w:rsidRDefault="001126F7" w:rsidP="00AC3006">
      <w:pPr>
        <w:widowControl/>
        <w:suppressAutoHyphens w:val="0"/>
        <w:ind w:right="-2"/>
        <w:jc w:val="both"/>
        <w:rPr>
          <w:szCs w:val="24"/>
        </w:rPr>
      </w:pPr>
    </w:p>
    <w:p w14:paraId="09E7E658" w14:textId="77777777" w:rsidR="00AB2295" w:rsidRDefault="00AB2295" w:rsidP="00AC3006">
      <w:pPr>
        <w:widowControl/>
        <w:suppressAutoHyphens w:val="0"/>
        <w:ind w:right="-2"/>
        <w:jc w:val="both"/>
        <w:rPr>
          <w:szCs w:val="24"/>
        </w:rPr>
      </w:pPr>
    </w:p>
    <w:p w14:paraId="600B3D84" w14:textId="77777777" w:rsidR="00AB2295" w:rsidRDefault="00AB2295" w:rsidP="00AC3006">
      <w:pPr>
        <w:widowControl/>
        <w:suppressAutoHyphens w:val="0"/>
        <w:ind w:right="-2"/>
        <w:jc w:val="both"/>
        <w:rPr>
          <w:szCs w:val="24"/>
        </w:rPr>
      </w:pPr>
      <w:r>
        <w:rPr>
          <w:szCs w:val="24"/>
        </w:rPr>
        <w:t>Inauguration gymnase Allée des Vignes :</w:t>
      </w:r>
    </w:p>
    <w:p w14:paraId="6E2B70EE" w14:textId="46AA7C74" w:rsidR="00AC3006" w:rsidRDefault="00AB2295" w:rsidP="00AC3006">
      <w:pPr>
        <w:widowControl/>
        <w:suppressAutoHyphens w:val="0"/>
        <w:ind w:right="-2"/>
        <w:jc w:val="both"/>
        <w:rPr>
          <w:szCs w:val="24"/>
        </w:rPr>
      </w:pPr>
      <w:r>
        <w:rPr>
          <w:szCs w:val="24"/>
        </w:rPr>
        <w:t>Samedi 1</w:t>
      </w:r>
      <w:r w:rsidRPr="00AB2295">
        <w:rPr>
          <w:szCs w:val="24"/>
          <w:vertAlign w:val="superscript"/>
        </w:rPr>
        <w:t>er</w:t>
      </w:r>
      <w:r>
        <w:rPr>
          <w:szCs w:val="24"/>
        </w:rPr>
        <w:t xml:space="preserve"> octobre 2022 à 10 h</w:t>
      </w:r>
      <w:r w:rsidR="002C3B73">
        <w:rPr>
          <w:szCs w:val="24"/>
        </w:rPr>
        <w:t xml:space="preserve"> </w:t>
      </w:r>
    </w:p>
    <w:p w14:paraId="5417814E" w14:textId="77777777" w:rsidR="00AC3006" w:rsidRDefault="00AC3006" w:rsidP="00AC3006">
      <w:pPr>
        <w:widowControl/>
        <w:suppressAutoHyphens w:val="0"/>
        <w:ind w:right="-2"/>
        <w:jc w:val="both"/>
        <w:rPr>
          <w:szCs w:val="24"/>
        </w:rPr>
      </w:pPr>
    </w:p>
    <w:p w14:paraId="3A473732" w14:textId="2641AB8B" w:rsidR="00AC3006" w:rsidRDefault="00AC3006" w:rsidP="00AC3006">
      <w:pPr>
        <w:widowControl/>
        <w:suppressAutoHyphens w:val="0"/>
        <w:ind w:right="-2"/>
        <w:jc w:val="both"/>
        <w:rPr>
          <w:szCs w:val="24"/>
        </w:rPr>
      </w:pPr>
      <w:r>
        <w:rPr>
          <w:b/>
          <w:bCs/>
          <w:szCs w:val="24"/>
          <w:u w:val="single"/>
        </w:rPr>
        <w:t>Dates à retenir</w:t>
      </w:r>
      <w:r>
        <w:rPr>
          <w:szCs w:val="24"/>
        </w:rPr>
        <w:t> :</w:t>
      </w:r>
    </w:p>
    <w:p w14:paraId="591D5BEB" w14:textId="77777777" w:rsidR="00AC3006" w:rsidRDefault="00AC3006" w:rsidP="00AC3006">
      <w:pPr>
        <w:widowControl/>
        <w:suppressAutoHyphens w:val="0"/>
        <w:ind w:right="-2"/>
        <w:jc w:val="both"/>
        <w:rPr>
          <w:szCs w:val="24"/>
        </w:rPr>
      </w:pPr>
    </w:p>
    <w:p w14:paraId="565C2FA5" w14:textId="77777777" w:rsidR="00AC3006" w:rsidRDefault="00AC3006" w:rsidP="00AC3006">
      <w:pPr>
        <w:widowControl/>
        <w:suppressAutoHyphens w:val="0"/>
        <w:ind w:right="-2"/>
        <w:jc w:val="both"/>
        <w:rPr>
          <w:szCs w:val="24"/>
        </w:rPr>
      </w:pPr>
      <w:r>
        <w:rPr>
          <w:szCs w:val="24"/>
        </w:rPr>
        <w:t>- Jeudi 8 septembre 2022 à 18 h 30 : Municipalité</w:t>
      </w:r>
    </w:p>
    <w:p w14:paraId="299CAEA6" w14:textId="746CE95D" w:rsidR="00AC3006" w:rsidRDefault="00AC3006" w:rsidP="00AC3006">
      <w:pPr>
        <w:widowControl/>
        <w:suppressAutoHyphens w:val="0"/>
        <w:ind w:right="-2"/>
        <w:jc w:val="both"/>
        <w:rPr>
          <w:szCs w:val="24"/>
        </w:rPr>
      </w:pPr>
      <w:r>
        <w:rPr>
          <w:szCs w:val="24"/>
        </w:rPr>
        <w:t>- Jeudi 15 septembre 2022 à 20 h 00 : Réunion de liste</w:t>
      </w:r>
      <w:r w:rsidR="00AB2295">
        <w:rPr>
          <w:szCs w:val="24"/>
        </w:rPr>
        <w:t xml:space="preserve"> (réduction consommation d’énergie + PCS)</w:t>
      </w:r>
    </w:p>
    <w:p w14:paraId="7AE4EABF" w14:textId="77777777" w:rsidR="00AC3006" w:rsidRDefault="00AC3006" w:rsidP="00AC3006">
      <w:pPr>
        <w:widowControl/>
        <w:suppressAutoHyphens w:val="0"/>
        <w:ind w:right="-2"/>
        <w:jc w:val="both"/>
        <w:rPr>
          <w:szCs w:val="24"/>
        </w:rPr>
      </w:pPr>
      <w:r>
        <w:rPr>
          <w:szCs w:val="24"/>
        </w:rPr>
        <w:t>- Jeudi 22 septembre 2022 à 20 h 00 : Conseil municipal</w:t>
      </w:r>
    </w:p>
    <w:p w14:paraId="3B0E966D" w14:textId="21CA6A59" w:rsidR="00AC3006" w:rsidRDefault="00AC3006" w:rsidP="00AC3006">
      <w:pPr>
        <w:widowControl/>
        <w:suppressAutoHyphens w:val="0"/>
        <w:ind w:right="-2"/>
        <w:jc w:val="both"/>
        <w:rPr>
          <w:szCs w:val="24"/>
        </w:rPr>
      </w:pPr>
      <w:r>
        <w:rPr>
          <w:szCs w:val="24"/>
        </w:rPr>
        <w:t>- Jeudi 22 et vendredi 23 septembre 2022 : FDS Scolaires</w:t>
      </w:r>
      <w:r w:rsidR="00C33B57">
        <w:rPr>
          <w:szCs w:val="24"/>
        </w:rPr>
        <w:t xml:space="preserve"> </w:t>
      </w:r>
    </w:p>
    <w:p w14:paraId="39ADA2F3" w14:textId="77777777" w:rsidR="00AC3006" w:rsidRDefault="00AC3006" w:rsidP="00AC3006">
      <w:pPr>
        <w:widowControl/>
        <w:suppressAutoHyphens w:val="0"/>
        <w:ind w:right="-2"/>
        <w:jc w:val="both"/>
        <w:rPr>
          <w:szCs w:val="24"/>
        </w:rPr>
      </w:pPr>
      <w:r>
        <w:rPr>
          <w:szCs w:val="24"/>
        </w:rPr>
        <w:t>- Samedi 24 septembre 2022 : FDS Tout Public</w:t>
      </w:r>
    </w:p>
    <w:p w14:paraId="55510577" w14:textId="77777777" w:rsidR="00AC3006" w:rsidRDefault="00AC3006" w:rsidP="00AC3006">
      <w:pPr>
        <w:widowControl/>
        <w:suppressAutoHyphens w:val="0"/>
        <w:ind w:right="-2"/>
        <w:jc w:val="both"/>
        <w:rPr>
          <w:szCs w:val="24"/>
        </w:rPr>
      </w:pPr>
    </w:p>
    <w:p w14:paraId="204B811F" w14:textId="77777777" w:rsidR="00AC3006" w:rsidRDefault="00AC3006" w:rsidP="00AC3006">
      <w:pPr>
        <w:widowControl/>
        <w:suppressAutoHyphens w:val="0"/>
        <w:ind w:right="-2"/>
        <w:jc w:val="both"/>
        <w:rPr>
          <w:szCs w:val="24"/>
        </w:rPr>
      </w:pPr>
    </w:p>
    <w:p w14:paraId="0BA54267" w14:textId="77777777" w:rsidR="00AC3006" w:rsidRDefault="00AC3006" w:rsidP="00AC3006">
      <w:pPr>
        <w:widowControl/>
        <w:suppressAutoHyphens w:val="0"/>
        <w:ind w:right="-2"/>
        <w:jc w:val="both"/>
        <w:rPr>
          <w:szCs w:val="24"/>
        </w:rPr>
      </w:pPr>
    </w:p>
    <w:p w14:paraId="5DF12F79" w14:textId="77777777" w:rsidR="00AC3006" w:rsidRDefault="00AC3006" w:rsidP="00AC3006">
      <w:pPr>
        <w:widowControl/>
        <w:suppressAutoHyphens w:val="0"/>
        <w:ind w:right="-2"/>
        <w:jc w:val="both"/>
        <w:rPr>
          <w:szCs w:val="24"/>
        </w:rPr>
      </w:pPr>
    </w:p>
    <w:p w14:paraId="08B72ECB" w14:textId="25F7D253" w:rsidR="00AC3006" w:rsidRDefault="00AC3006" w:rsidP="00AC3006">
      <w:pPr>
        <w:widowControl/>
        <w:suppressAutoHyphens w:val="0"/>
        <w:ind w:right="-2"/>
        <w:jc w:val="both"/>
      </w:pPr>
      <w:r>
        <w:rPr>
          <w:szCs w:val="24"/>
        </w:rPr>
        <w:t xml:space="preserve">La séance est levée à </w:t>
      </w:r>
      <w:r w:rsidR="00AB2295">
        <w:rPr>
          <w:szCs w:val="24"/>
        </w:rPr>
        <w:t>19 h.</w:t>
      </w:r>
    </w:p>
    <w:p w14:paraId="2020CC80" w14:textId="77777777" w:rsidR="0027636A" w:rsidRDefault="0027636A" w:rsidP="00364715">
      <w:pPr>
        <w:pStyle w:val="Corpsdetexte2"/>
        <w:rPr>
          <w:rFonts w:ascii="Times New Roman" w:hAnsi="Times New Roman"/>
          <w:bCs/>
          <w:sz w:val="28"/>
          <w:szCs w:val="28"/>
        </w:rPr>
      </w:pPr>
    </w:p>
    <w:p w14:paraId="11288370" w14:textId="77777777" w:rsidR="00364715" w:rsidRDefault="00364715" w:rsidP="00364715">
      <w:pPr>
        <w:jc w:val="both"/>
      </w:pPr>
    </w:p>
    <w:p w14:paraId="48347B23" w14:textId="77777777" w:rsidR="005035E7" w:rsidRDefault="005035E7" w:rsidP="005035E7">
      <w:pPr>
        <w:jc w:val="both"/>
      </w:pPr>
    </w:p>
    <w:p w14:paraId="4830D7E0" w14:textId="77777777" w:rsidR="00E24688" w:rsidRDefault="00E24688" w:rsidP="001B2339">
      <w:pPr>
        <w:widowControl/>
        <w:suppressAutoHyphens w:val="0"/>
        <w:ind w:right="-2"/>
        <w:jc w:val="both"/>
        <w:rPr>
          <w:szCs w:val="24"/>
        </w:rPr>
      </w:pPr>
    </w:p>
    <w:p w14:paraId="284E14F6" w14:textId="5686EE51" w:rsidR="004E67D9" w:rsidRDefault="004E67D9" w:rsidP="001B2339">
      <w:pPr>
        <w:widowControl/>
        <w:suppressAutoHyphens w:val="0"/>
        <w:ind w:right="-2"/>
        <w:jc w:val="both"/>
        <w:rPr>
          <w:szCs w:val="24"/>
        </w:rPr>
      </w:pPr>
    </w:p>
    <w:p w14:paraId="1171882C" w14:textId="740EF098" w:rsidR="004E67D9" w:rsidRDefault="001126F7" w:rsidP="001126F7">
      <w:pPr>
        <w:widowControl/>
        <w:suppressAutoHyphens w:val="0"/>
        <w:ind w:right="-2"/>
        <w:rPr>
          <w:szCs w:val="24"/>
        </w:rPr>
      </w:pPr>
      <w:r>
        <w:rPr>
          <w:szCs w:val="24"/>
        </w:rPr>
        <w:t>L</w:t>
      </w:r>
      <w:r w:rsidR="00134B15">
        <w:rPr>
          <w:szCs w:val="24"/>
        </w:rPr>
        <w:t>a</w:t>
      </w:r>
      <w:r>
        <w:rPr>
          <w:szCs w:val="24"/>
        </w:rPr>
        <w:t xml:space="preserve"> secrétaire de séance</w:t>
      </w:r>
      <w:r>
        <w:rPr>
          <w:szCs w:val="24"/>
        </w:rPr>
        <w:tab/>
      </w:r>
      <w:r>
        <w:rPr>
          <w:szCs w:val="24"/>
        </w:rPr>
        <w:tab/>
      </w:r>
      <w:r>
        <w:rPr>
          <w:szCs w:val="24"/>
        </w:rPr>
        <w:tab/>
      </w:r>
      <w:r>
        <w:rPr>
          <w:szCs w:val="24"/>
        </w:rPr>
        <w:tab/>
      </w:r>
      <w:r>
        <w:rPr>
          <w:szCs w:val="24"/>
        </w:rPr>
        <w:tab/>
      </w:r>
      <w:r>
        <w:rPr>
          <w:szCs w:val="24"/>
        </w:rPr>
        <w:tab/>
      </w:r>
      <w:r>
        <w:rPr>
          <w:szCs w:val="24"/>
        </w:rPr>
        <w:tab/>
      </w:r>
      <w:r w:rsidR="004E67D9">
        <w:rPr>
          <w:szCs w:val="24"/>
        </w:rPr>
        <w:t>Le Maire,</w:t>
      </w:r>
    </w:p>
    <w:p w14:paraId="7EA3A8CD" w14:textId="678FCC96" w:rsidR="004E67D9" w:rsidRDefault="004E67D9" w:rsidP="004E67D9">
      <w:pPr>
        <w:widowControl/>
        <w:suppressAutoHyphens w:val="0"/>
        <w:ind w:right="-2"/>
        <w:jc w:val="center"/>
        <w:rPr>
          <w:szCs w:val="24"/>
        </w:rPr>
      </w:pPr>
    </w:p>
    <w:p w14:paraId="12A88A1C" w14:textId="66C71210" w:rsidR="004E67D9" w:rsidRDefault="004E67D9" w:rsidP="004E67D9">
      <w:pPr>
        <w:widowControl/>
        <w:suppressAutoHyphens w:val="0"/>
        <w:ind w:right="-2"/>
        <w:jc w:val="center"/>
        <w:rPr>
          <w:szCs w:val="24"/>
        </w:rPr>
      </w:pPr>
    </w:p>
    <w:p w14:paraId="6439EC9E" w14:textId="77777777" w:rsidR="001126F7" w:rsidRDefault="001126F7" w:rsidP="001126F7">
      <w:pPr>
        <w:widowControl/>
        <w:suppressAutoHyphens w:val="0"/>
        <w:ind w:right="-2"/>
        <w:jc w:val="right"/>
        <w:rPr>
          <w:szCs w:val="24"/>
        </w:rPr>
      </w:pPr>
    </w:p>
    <w:p w14:paraId="7E0CCAFF" w14:textId="56D12313" w:rsidR="004E67D9" w:rsidRDefault="001126F7" w:rsidP="001126F7">
      <w:pPr>
        <w:widowControl/>
        <w:suppressAutoHyphens w:val="0"/>
        <w:ind w:right="-2"/>
      </w:pPr>
      <w:r>
        <w:rPr>
          <w:szCs w:val="24"/>
        </w:rPr>
        <w:t xml:space="preserve">Aurélie COURTIAL                                                                                    </w:t>
      </w:r>
      <w:r w:rsidR="004E67D9">
        <w:rPr>
          <w:szCs w:val="24"/>
        </w:rPr>
        <w:t>Jean-Paul CLOZEL</w:t>
      </w:r>
    </w:p>
    <w:p w14:paraId="25099CA3" w14:textId="77777777" w:rsidR="00F609DD" w:rsidRPr="008652F5" w:rsidRDefault="00F609DD" w:rsidP="004E67D9">
      <w:pPr>
        <w:ind w:right="-1"/>
        <w:jc w:val="center"/>
        <w:rPr>
          <w:szCs w:val="24"/>
        </w:rPr>
      </w:pPr>
    </w:p>
    <w:p w14:paraId="7CCAEF74" w14:textId="77777777" w:rsidR="00AB1434" w:rsidRPr="008652F5" w:rsidRDefault="00AB1434" w:rsidP="00A534E7">
      <w:pPr>
        <w:ind w:right="-1"/>
        <w:jc w:val="both"/>
        <w:rPr>
          <w:szCs w:val="24"/>
        </w:rPr>
      </w:pPr>
    </w:p>
    <w:sectPr w:rsidR="00AB1434" w:rsidRPr="008652F5"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75BB48C8"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5B4584">
      <w:rPr>
        <w:rStyle w:val="Numrodepage"/>
        <w:i/>
        <w:iCs/>
      </w:rPr>
      <w:t>30</w:t>
    </w:r>
    <w:r w:rsidRPr="00FF35C9">
      <w:rPr>
        <w:rStyle w:val="Numrodepage"/>
        <w:i/>
        <w:iCs/>
      </w:rPr>
      <w:t>.</w:t>
    </w:r>
    <w:r w:rsidR="00894D61">
      <w:rPr>
        <w:rStyle w:val="Numrodepage"/>
        <w:i/>
        <w:iCs/>
      </w:rPr>
      <w:t>0</w:t>
    </w:r>
    <w:r w:rsidR="005B4584">
      <w:rPr>
        <w:rStyle w:val="Numrodepage"/>
        <w:i/>
        <w:iCs/>
      </w:rPr>
      <w:t>6</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027829"/>
    <w:multiLevelType w:val="hybridMultilevel"/>
    <w:tmpl w:val="B2807908"/>
    <w:lvl w:ilvl="0" w:tplc="B99C24A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181F242D"/>
    <w:multiLevelType w:val="hybridMultilevel"/>
    <w:tmpl w:val="F7423086"/>
    <w:lvl w:ilvl="0" w:tplc="C2A01D8C">
      <w:start w:val="6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5" w15:restartNumberingAfterBreak="0">
    <w:nsid w:val="285F0430"/>
    <w:multiLevelType w:val="hybridMultilevel"/>
    <w:tmpl w:val="A1AE21C8"/>
    <w:lvl w:ilvl="0" w:tplc="16C6F5F6">
      <w:start w:val="6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6401CD"/>
    <w:multiLevelType w:val="hybridMultilevel"/>
    <w:tmpl w:val="8236D846"/>
    <w:lvl w:ilvl="0" w:tplc="023053F6">
      <w:numFmt w:val="bullet"/>
      <w:lvlText w:val="-"/>
      <w:lvlJc w:val="left"/>
      <w:pPr>
        <w:ind w:left="1140" w:hanging="360"/>
      </w:pPr>
      <w:rPr>
        <w:rFonts w:ascii="Times New Roman" w:eastAsia="Times New Roman" w:hAnsi="Times New Roman" w:cs="Times New Roman"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7"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18" w15:restartNumberingAfterBreak="0">
    <w:nsid w:val="37DB0189"/>
    <w:multiLevelType w:val="hybridMultilevel"/>
    <w:tmpl w:val="86DE69FC"/>
    <w:lvl w:ilvl="0" w:tplc="379E2C4E">
      <w:start w:val="31"/>
      <w:numFmt w:val="bullet"/>
      <w:lvlText w:val="-"/>
      <w:lvlJc w:val="left"/>
      <w:pPr>
        <w:ind w:left="720" w:hanging="360"/>
      </w:pPr>
      <w:rPr>
        <w:rFonts w:ascii="Calibri" w:eastAsia="Calibri" w:hAnsi="Calibri" w:cs="Calibri" w:hint="default"/>
      </w:rPr>
    </w:lvl>
    <w:lvl w:ilvl="1" w:tplc="E2EE876A">
      <w:start w:val="13"/>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CB78F9"/>
    <w:multiLevelType w:val="hybridMultilevel"/>
    <w:tmpl w:val="8646B52C"/>
    <w:lvl w:ilvl="0" w:tplc="12A0E14A">
      <w:start w:val="1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15:restartNumberingAfterBreak="0">
    <w:nsid w:val="396A472C"/>
    <w:multiLevelType w:val="hybridMultilevel"/>
    <w:tmpl w:val="67F24EC4"/>
    <w:lvl w:ilvl="0" w:tplc="E2E875BE">
      <w:start w:val="202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DB07F2"/>
    <w:multiLevelType w:val="hybridMultilevel"/>
    <w:tmpl w:val="A1F8570E"/>
    <w:lvl w:ilvl="0" w:tplc="E2767B24">
      <w:start w:val="6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0A34FC"/>
    <w:multiLevelType w:val="hybridMultilevel"/>
    <w:tmpl w:val="F95ABC86"/>
    <w:lvl w:ilvl="0" w:tplc="5136EF7C">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CD2E59"/>
    <w:multiLevelType w:val="hybridMultilevel"/>
    <w:tmpl w:val="DFF2F614"/>
    <w:lvl w:ilvl="0" w:tplc="7C6A82A8">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5"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6"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696120"/>
    <w:multiLevelType w:val="hybridMultilevel"/>
    <w:tmpl w:val="8B4A0F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46C5219"/>
    <w:multiLevelType w:val="hybridMultilevel"/>
    <w:tmpl w:val="D3142714"/>
    <w:lvl w:ilvl="0" w:tplc="A2F074F2">
      <w:numFmt w:val="bullet"/>
      <w:lvlText w:val="-"/>
      <w:lvlJc w:val="left"/>
      <w:pPr>
        <w:ind w:left="720" w:hanging="360"/>
      </w:pPr>
      <w:rPr>
        <w:rFonts w:ascii="Segoe UI" w:eastAsia="Times New Roman"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66353D47"/>
    <w:multiLevelType w:val="hybridMultilevel"/>
    <w:tmpl w:val="2BE8D8D6"/>
    <w:lvl w:ilvl="0" w:tplc="2D5683E4">
      <w:start w:val="7500"/>
      <w:numFmt w:val="bullet"/>
      <w:lvlText w:val="-"/>
      <w:lvlJc w:val="left"/>
      <w:pPr>
        <w:ind w:left="720" w:hanging="360"/>
      </w:pPr>
      <w:rPr>
        <w:rFonts w:ascii="Liberation Sans" w:eastAsia="Times New Roma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31"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32" w15:restartNumberingAfterBreak="0">
    <w:nsid w:val="71B7596A"/>
    <w:multiLevelType w:val="hybridMultilevel"/>
    <w:tmpl w:val="ECE6E264"/>
    <w:lvl w:ilvl="0" w:tplc="951A9AC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4"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DC4C79"/>
    <w:multiLevelType w:val="hybridMultilevel"/>
    <w:tmpl w:val="79D2F20C"/>
    <w:lvl w:ilvl="0" w:tplc="B320450E">
      <w:numFmt w:val="bullet"/>
      <w:lvlText w:val="-"/>
      <w:lvlJc w:val="left"/>
      <w:pPr>
        <w:ind w:left="720" w:hanging="360"/>
      </w:pPr>
      <w:rPr>
        <w:rFonts w:ascii="Segoe UI" w:eastAsia="Calibr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0991170">
    <w:abstractNumId w:val="33"/>
  </w:num>
  <w:num w:numId="2" w16cid:durableId="1582637052">
    <w:abstractNumId w:val="36"/>
  </w:num>
  <w:num w:numId="3" w16cid:durableId="1299146314">
    <w:abstractNumId w:val="34"/>
  </w:num>
  <w:num w:numId="4" w16cid:durableId="1635258231">
    <w:abstractNumId w:val="14"/>
  </w:num>
  <w:num w:numId="5" w16cid:durableId="181360050">
    <w:abstractNumId w:val="1"/>
  </w:num>
  <w:num w:numId="6" w16cid:durableId="28724758">
    <w:abstractNumId w:val="25"/>
  </w:num>
  <w:num w:numId="7" w16cid:durableId="642197179">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135236">
    <w:abstractNumId w:val="25"/>
  </w:num>
  <w:num w:numId="9" w16cid:durableId="1464691361">
    <w:abstractNumId w:val="23"/>
  </w:num>
  <w:num w:numId="10" w16cid:durableId="1772162878">
    <w:abstractNumId w:val="10"/>
  </w:num>
  <w:num w:numId="11" w16cid:durableId="1946887028">
    <w:abstractNumId w:val="9"/>
  </w:num>
  <w:num w:numId="12" w16cid:durableId="1185172940">
    <w:abstractNumId w:val="31"/>
  </w:num>
  <w:num w:numId="13" w16cid:durableId="1299722463">
    <w:abstractNumId w:val="30"/>
  </w:num>
  <w:num w:numId="14" w16cid:durableId="268977264">
    <w:abstractNumId w:val="28"/>
  </w:num>
  <w:num w:numId="15" w16cid:durableId="1998340954">
    <w:abstractNumId w:val="1"/>
  </w:num>
  <w:num w:numId="16" w16cid:durableId="307250830">
    <w:abstractNumId w:val="17"/>
  </w:num>
  <w:num w:numId="17" w16cid:durableId="1986858012">
    <w:abstractNumId w:val="29"/>
  </w:num>
  <w:num w:numId="18" w16cid:durableId="999770163">
    <w:abstractNumId w:val="24"/>
  </w:num>
  <w:num w:numId="19" w16cid:durableId="292834142">
    <w:abstractNumId w:val="26"/>
  </w:num>
  <w:num w:numId="20" w16cid:durableId="445006089">
    <w:abstractNumId w:val="13"/>
  </w:num>
  <w:num w:numId="21" w16cid:durableId="1006639497">
    <w:abstractNumId w:val="18"/>
  </w:num>
  <w:num w:numId="22" w16cid:durableId="1252860793">
    <w:abstractNumId w:val="35"/>
  </w:num>
  <w:num w:numId="23" w16cid:durableId="510803066">
    <w:abstractNumId w:val="11"/>
  </w:num>
  <w:num w:numId="24" w16cid:durableId="1450978386">
    <w:abstractNumId w:val="16"/>
  </w:num>
  <w:num w:numId="25" w16cid:durableId="261576959">
    <w:abstractNumId w:val="20"/>
  </w:num>
  <w:num w:numId="26" w16cid:durableId="664631478">
    <w:abstractNumId w:val="22"/>
  </w:num>
  <w:num w:numId="27" w16cid:durableId="428699496">
    <w:abstractNumId w:val="32"/>
  </w:num>
  <w:num w:numId="28" w16cid:durableId="1470398379">
    <w:abstractNumId w:val="27"/>
  </w:num>
  <w:num w:numId="29" w16cid:durableId="589503929">
    <w:abstractNumId w:val="15"/>
  </w:num>
  <w:num w:numId="30" w16cid:durableId="842668896">
    <w:abstractNumId w:val="12"/>
  </w:num>
  <w:num w:numId="31" w16cid:durableId="17222884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61"/>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3EEA"/>
    <w:rsid w:val="000155F4"/>
    <w:rsid w:val="00015B52"/>
    <w:rsid w:val="00015CC4"/>
    <w:rsid w:val="00016243"/>
    <w:rsid w:val="000162B6"/>
    <w:rsid w:val="00016394"/>
    <w:rsid w:val="00017EC2"/>
    <w:rsid w:val="00017F9F"/>
    <w:rsid w:val="00020180"/>
    <w:rsid w:val="00020D0C"/>
    <w:rsid w:val="0002193D"/>
    <w:rsid w:val="00021C4A"/>
    <w:rsid w:val="0002231F"/>
    <w:rsid w:val="0002255A"/>
    <w:rsid w:val="000225FF"/>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43A9"/>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1EFB"/>
    <w:rsid w:val="0007216E"/>
    <w:rsid w:val="0007283E"/>
    <w:rsid w:val="000741FB"/>
    <w:rsid w:val="00074F17"/>
    <w:rsid w:val="000752CB"/>
    <w:rsid w:val="000755A7"/>
    <w:rsid w:val="0007589A"/>
    <w:rsid w:val="00075E06"/>
    <w:rsid w:val="000772BA"/>
    <w:rsid w:val="00077C22"/>
    <w:rsid w:val="00080087"/>
    <w:rsid w:val="00080369"/>
    <w:rsid w:val="00081244"/>
    <w:rsid w:val="000813F9"/>
    <w:rsid w:val="0008256D"/>
    <w:rsid w:val="00083C99"/>
    <w:rsid w:val="00084350"/>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424"/>
    <w:rsid w:val="000B473D"/>
    <w:rsid w:val="000B5676"/>
    <w:rsid w:val="000B5980"/>
    <w:rsid w:val="000B5DA3"/>
    <w:rsid w:val="000B63FB"/>
    <w:rsid w:val="000B66C5"/>
    <w:rsid w:val="000B6F24"/>
    <w:rsid w:val="000B7810"/>
    <w:rsid w:val="000B79AE"/>
    <w:rsid w:val="000B7E7E"/>
    <w:rsid w:val="000C0F86"/>
    <w:rsid w:val="000C23C3"/>
    <w:rsid w:val="000C3AA6"/>
    <w:rsid w:val="000C3E5F"/>
    <w:rsid w:val="000C671F"/>
    <w:rsid w:val="000C72BF"/>
    <w:rsid w:val="000C7337"/>
    <w:rsid w:val="000C76C9"/>
    <w:rsid w:val="000C7710"/>
    <w:rsid w:val="000D05D3"/>
    <w:rsid w:val="000D0AC9"/>
    <w:rsid w:val="000D2CA5"/>
    <w:rsid w:val="000D48C1"/>
    <w:rsid w:val="000D56CE"/>
    <w:rsid w:val="000D5E5D"/>
    <w:rsid w:val="000D62FD"/>
    <w:rsid w:val="000D6910"/>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24C4"/>
    <w:rsid w:val="001124FF"/>
    <w:rsid w:val="001126F7"/>
    <w:rsid w:val="00113265"/>
    <w:rsid w:val="0011347D"/>
    <w:rsid w:val="00113809"/>
    <w:rsid w:val="0011596C"/>
    <w:rsid w:val="00116B42"/>
    <w:rsid w:val="00117650"/>
    <w:rsid w:val="00120890"/>
    <w:rsid w:val="00122D70"/>
    <w:rsid w:val="00123A66"/>
    <w:rsid w:val="001251ED"/>
    <w:rsid w:val="00126A12"/>
    <w:rsid w:val="00126C69"/>
    <w:rsid w:val="00126DA0"/>
    <w:rsid w:val="00126F76"/>
    <w:rsid w:val="00130004"/>
    <w:rsid w:val="0013129C"/>
    <w:rsid w:val="00132671"/>
    <w:rsid w:val="001332A4"/>
    <w:rsid w:val="001333B3"/>
    <w:rsid w:val="00133523"/>
    <w:rsid w:val="00134663"/>
    <w:rsid w:val="001348A8"/>
    <w:rsid w:val="00134B15"/>
    <w:rsid w:val="00134B53"/>
    <w:rsid w:val="0013506D"/>
    <w:rsid w:val="0013561C"/>
    <w:rsid w:val="0013570F"/>
    <w:rsid w:val="00136790"/>
    <w:rsid w:val="001367F7"/>
    <w:rsid w:val="00136C55"/>
    <w:rsid w:val="001406EB"/>
    <w:rsid w:val="00141527"/>
    <w:rsid w:val="001416CA"/>
    <w:rsid w:val="00141CAC"/>
    <w:rsid w:val="00142889"/>
    <w:rsid w:val="00142E77"/>
    <w:rsid w:val="0014325B"/>
    <w:rsid w:val="0014563F"/>
    <w:rsid w:val="0014586D"/>
    <w:rsid w:val="00145D4D"/>
    <w:rsid w:val="00146406"/>
    <w:rsid w:val="00146706"/>
    <w:rsid w:val="00146D59"/>
    <w:rsid w:val="00146F74"/>
    <w:rsid w:val="0014737C"/>
    <w:rsid w:val="00150CBC"/>
    <w:rsid w:val="00150D90"/>
    <w:rsid w:val="0015102D"/>
    <w:rsid w:val="0015151C"/>
    <w:rsid w:val="0015161A"/>
    <w:rsid w:val="00151D31"/>
    <w:rsid w:val="00152A92"/>
    <w:rsid w:val="00152EC5"/>
    <w:rsid w:val="00155947"/>
    <w:rsid w:val="00155ADE"/>
    <w:rsid w:val="0015663F"/>
    <w:rsid w:val="00156790"/>
    <w:rsid w:val="00157541"/>
    <w:rsid w:val="00157824"/>
    <w:rsid w:val="0016080C"/>
    <w:rsid w:val="00160ECD"/>
    <w:rsid w:val="00165302"/>
    <w:rsid w:val="00165522"/>
    <w:rsid w:val="0016587E"/>
    <w:rsid w:val="00165F58"/>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693"/>
    <w:rsid w:val="00181A0F"/>
    <w:rsid w:val="00181AB6"/>
    <w:rsid w:val="00181FC9"/>
    <w:rsid w:val="0018321E"/>
    <w:rsid w:val="0018326A"/>
    <w:rsid w:val="00183DAC"/>
    <w:rsid w:val="0018408E"/>
    <w:rsid w:val="0018423E"/>
    <w:rsid w:val="0018464C"/>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339"/>
    <w:rsid w:val="001B245C"/>
    <w:rsid w:val="001B2FCA"/>
    <w:rsid w:val="001B5B70"/>
    <w:rsid w:val="001B69BC"/>
    <w:rsid w:val="001C1D1E"/>
    <w:rsid w:val="001C2330"/>
    <w:rsid w:val="001C35F5"/>
    <w:rsid w:val="001C407B"/>
    <w:rsid w:val="001C4A2F"/>
    <w:rsid w:val="001C4D38"/>
    <w:rsid w:val="001C590B"/>
    <w:rsid w:val="001C61FE"/>
    <w:rsid w:val="001C68DE"/>
    <w:rsid w:val="001C6A3A"/>
    <w:rsid w:val="001C6C14"/>
    <w:rsid w:val="001C73A4"/>
    <w:rsid w:val="001C7802"/>
    <w:rsid w:val="001D09E8"/>
    <w:rsid w:val="001D1FCB"/>
    <w:rsid w:val="001D2710"/>
    <w:rsid w:val="001D3E0D"/>
    <w:rsid w:val="001D4090"/>
    <w:rsid w:val="001D5DFC"/>
    <w:rsid w:val="001D6EC5"/>
    <w:rsid w:val="001D7E2B"/>
    <w:rsid w:val="001E0DA0"/>
    <w:rsid w:val="001E1475"/>
    <w:rsid w:val="001E577E"/>
    <w:rsid w:val="001E5FAD"/>
    <w:rsid w:val="001E63B6"/>
    <w:rsid w:val="001E6758"/>
    <w:rsid w:val="001E75AE"/>
    <w:rsid w:val="001E7713"/>
    <w:rsid w:val="001E7E2D"/>
    <w:rsid w:val="001F0008"/>
    <w:rsid w:val="001F0632"/>
    <w:rsid w:val="001F0BCB"/>
    <w:rsid w:val="001F1437"/>
    <w:rsid w:val="001F1A0E"/>
    <w:rsid w:val="001F2A45"/>
    <w:rsid w:val="001F5652"/>
    <w:rsid w:val="001F5BD0"/>
    <w:rsid w:val="001F639F"/>
    <w:rsid w:val="001F78D8"/>
    <w:rsid w:val="001F7A5D"/>
    <w:rsid w:val="001F7DFB"/>
    <w:rsid w:val="0020094C"/>
    <w:rsid w:val="0020094D"/>
    <w:rsid w:val="00203BC0"/>
    <w:rsid w:val="00207407"/>
    <w:rsid w:val="00207D87"/>
    <w:rsid w:val="0021039B"/>
    <w:rsid w:val="002104FA"/>
    <w:rsid w:val="00210524"/>
    <w:rsid w:val="0021095B"/>
    <w:rsid w:val="002115AC"/>
    <w:rsid w:val="00211A6F"/>
    <w:rsid w:val="00212BA3"/>
    <w:rsid w:val="0021357F"/>
    <w:rsid w:val="00213A1C"/>
    <w:rsid w:val="0021544D"/>
    <w:rsid w:val="00217616"/>
    <w:rsid w:val="002178DF"/>
    <w:rsid w:val="00217A89"/>
    <w:rsid w:val="002201B3"/>
    <w:rsid w:val="00222E3F"/>
    <w:rsid w:val="00225EC5"/>
    <w:rsid w:val="002261F6"/>
    <w:rsid w:val="00226952"/>
    <w:rsid w:val="00227446"/>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3F4"/>
    <w:rsid w:val="00250955"/>
    <w:rsid w:val="00252349"/>
    <w:rsid w:val="002526FA"/>
    <w:rsid w:val="00254028"/>
    <w:rsid w:val="00254EF1"/>
    <w:rsid w:val="0025613E"/>
    <w:rsid w:val="00256688"/>
    <w:rsid w:val="0026043D"/>
    <w:rsid w:val="002635CD"/>
    <w:rsid w:val="002637E5"/>
    <w:rsid w:val="00264C96"/>
    <w:rsid w:val="00264F5F"/>
    <w:rsid w:val="002658C4"/>
    <w:rsid w:val="00267D8F"/>
    <w:rsid w:val="00270078"/>
    <w:rsid w:val="00272326"/>
    <w:rsid w:val="002723E6"/>
    <w:rsid w:val="002725A2"/>
    <w:rsid w:val="00272ADE"/>
    <w:rsid w:val="00272CC5"/>
    <w:rsid w:val="002732C6"/>
    <w:rsid w:val="0027459C"/>
    <w:rsid w:val="00275252"/>
    <w:rsid w:val="0027537F"/>
    <w:rsid w:val="00275513"/>
    <w:rsid w:val="002758A7"/>
    <w:rsid w:val="0027636A"/>
    <w:rsid w:val="002772B9"/>
    <w:rsid w:val="00277C8C"/>
    <w:rsid w:val="00277D62"/>
    <w:rsid w:val="0028002D"/>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298B"/>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DDF"/>
    <w:rsid w:val="002C0E88"/>
    <w:rsid w:val="002C106E"/>
    <w:rsid w:val="002C2473"/>
    <w:rsid w:val="002C320C"/>
    <w:rsid w:val="002C36A7"/>
    <w:rsid w:val="002C38A3"/>
    <w:rsid w:val="002C3B73"/>
    <w:rsid w:val="002C3D5C"/>
    <w:rsid w:val="002C5E4B"/>
    <w:rsid w:val="002C64AB"/>
    <w:rsid w:val="002C6DB7"/>
    <w:rsid w:val="002C70B2"/>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1D6E"/>
    <w:rsid w:val="002F36B2"/>
    <w:rsid w:val="002F39DD"/>
    <w:rsid w:val="002F407C"/>
    <w:rsid w:val="002F4D62"/>
    <w:rsid w:val="00301DB3"/>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B94"/>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BA"/>
    <w:rsid w:val="00337D52"/>
    <w:rsid w:val="00340943"/>
    <w:rsid w:val="00341AB7"/>
    <w:rsid w:val="003423CB"/>
    <w:rsid w:val="0034284D"/>
    <w:rsid w:val="00342E6B"/>
    <w:rsid w:val="003430C9"/>
    <w:rsid w:val="003434F1"/>
    <w:rsid w:val="003440EA"/>
    <w:rsid w:val="00345B33"/>
    <w:rsid w:val="00346B33"/>
    <w:rsid w:val="00346F5A"/>
    <w:rsid w:val="00347D1B"/>
    <w:rsid w:val="00347F91"/>
    <w:rsid w:val="003500CE"/>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23D0"/>
    <w:rsid w:val="00363CBC"/>
    <w:rsid w:val="00364715"/>
    <w:rsid w:val="003651DF"/>
    <w:rsid w:val="00365978"/>
    <w:rsid w:val="00367873"/>
    <w:rsid w:val="003704B8"/>
    <w:rsid w:val="0037111A"/>
    <w:rsid w:val="00371A73"/>
    <w:rsid w:val="0037217E"/>
    <w:rsid w:val="0037233B"/>
    <w:rsid w:val="00372650"/>
    <w:rsid w:val="00372AFF"/>
    <w:rsid w:val="00373167"/>
    <w:rsid w:val="00373637"/>
    <w:rsid w:val="00376648"/>
    <w:rsid w:val="00377CF0"/>
    <w:rsid w:val="0038082F"/>
    <w:rsid w:val="0038117B"/>
    <w:rsid w:val="00381990"/>
    <w:rsid w:val="003828C6"/>
    <w:rsid w:val="00382981"/>
    <w:rsid w:val="003837AF"/>
    <w:rsid w:val="003848D3"/>
    <w:rsid w:val="0038503F"/>
    <w:rsid w:val="00385F9D"/>
    <w:rsid w:val="0038665F"/>
    <w:rsid w:val="00386978"/>
    <w:rsid w:val="00386B26"/>
    <w:rsid w:val="00386CEA"/>
    <w:rsid w:val="00387529"/>
    <w:rsid w:val="00392327"/>
    <w:rsid w:val="00393E34"/>
    <w:rsid w:val="00395C8A"/>
    <w:rsid w:val="00397AFF"/>
    <w:rsid w:val="00397FD1"/>
    <w:rsid w:val="003A0B2E"/>
    <w:rsid w:val="003A0F68"/>
    <w:rsid w:val="003A213E"/>
    <w:rsid w:val="003A48EE"/>
    <w:rsid w:val="003A4AD0"/>
    <w:rsid w:val="003A4E9F"/>
    <w:rsid w:val="003A7501"/>
    <w:rsid w:val="003A7A97"/>
    <w:rsid w:val="003B107D"/>
    <w:rsid w:val="003B1732"/>
    <w:rsid w:val="003B185E"/>
    <w:rsid w:val="003B1BED"/>
    <w:rsid w:val="003B3443"/>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50E8"/>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58EA"/>
    <w:rsid w:val="003F6391"/>
    <w:rsid w:val="003F65AC"/>
    <w:rsid w:val="003F6D07"/>
    <w:rsid w:val="004002C7"/>
    <w:rsid w:val="0040087A"/>
    <w:rsid w:val="004016B5"/>
    <w:rsid w:val="00401807"/>
    <w:rsid w:val="00401A3D"/>
    <w:rsid w:val="00401F3D"/>
    <w:rsid w:val="00402928"/>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4B7E"/>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3B08"/>
    <w:rsid w:val="004547C1"/>
    <w:rsid w:val="004548FF"/>
    <w:rsid w:val="00454EBA"/>
    <w:rsid w:val="004550BD"/>
    <w:rsid w:val="00455120"/>
    <w:rsid w:val="004554B4"/>
    <w:rsid w:val="004559FF"/>
    <w:rsid w:val="00456885"/>
    <w:rsid w:val="00457762"/>
    <w:rsid w:val="00457A09"/>
    <w:rsid w:val="00457E17"/>
    <w:rsid w:val="00460054"/>
    <w:rsid w:val="00460469"/>
    <w:rsid w:val="00460A4D"/>
    <w:rsid w:val="00461562"/>
    <w:rsid w:val="00461A66"/>
    <w:rsid w:val="00461B05"/>
    <w:rsid w:val="00461C66"/>
    <w:rsid w:val="00461FA6"/>
    <w:rsid w:val="004622C4"/>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4CD8"/>
    <w:rsid w:val="0047592D"/>
    <w:rsid w:val="004761F7"/>
    <w:rsid w:val="00476A93"/>
    <w:rsid w:val="00477439"/>
    <w:rsid w:val="004777BC"/>
    <w:rsid w:val="00477E55"/>
    <w:rsid w:val="00480328"/>
    <w:rsid w:val="004807F3"/>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55CE"/>
    <w:rsid w:val="004C652F"/>
    <w:rsid w:val="004C6C71"/>
    <w:rsid w:val="004C762A"/>
    <w:rsid w:val="004C7F0F"/>
    <w:rsid w:val="004D16FD"/>
    <w:rsid w:val="004D2FE9"/>
    <w:rsid w:val="004D3313"/>
    <w:rsid w:val="004D44EB"/>
    <w:rsid w:val="004D4E0E"/>
    <w:rsid w:val="004D5070"/>
    <w:rsid w:val="004D52AA"/>
    <w:rsid w:val="004D5330"/>
    <w:rsid w:val="004D5544"/>
    <w:rsid w:val="004D59A3"/>
    <w:rsid w:val="004D5B0D"/>
    <w:rsid w:val="004D7177"/>
    <w:rsid w:val="004D7EE1"/>
    <w:rsid w:val="004E0D78"/>
    <w:rsid w:val="004E12ED"/>
    <w:rsid w:val="004E14F3"/>
    <w:rsid w:val="004E16F3"/>
    <w:rsid w:val="004E2726"/>
    <w:rsid w:val="004E3358"/>
    <w:rsid w:val="004E3616"/>
    <w:rsid w:val="004E67D9"/>
    <w:rsid w:val="004E67FB"/>
    <w:rsid w:val="004E6A34"/>
    <w:rsid w:val="004E6BEE"/>
    <w:rsid w:val="004E6FE1"/>
    <w:rsid w:val="004E75AD"/>
    <w:rsid w:val="004F1232"/>
    <w:rsid w:val="004F1338"/>
    <w:rsid w:val="004F1607"/>
    <w:rsid w:val="004F1AC8"/>
    <w:rsid w:val="004F1BE6"/>
    <w:rsid w:val="004F2085"/>
    <w:rsid w:val="004F2812"/>
    <w:rsid w:val="004F2D9E"/>
    <w:rsid w:val="004F3424"/>
    <w:rsid w:val="004F3A56"/>
    <w:rsid w:val="004F49F3"/>
    <w:rsid w:val="004F5A5C"/>
    <w:rsid w:val="004F69BD"/>
    <w:rsid w:val="004F6B7B"/>
    <w:rsid w:val="004F6DD3"/>
    <w:rsid w:val="004F78C1"/>
    <w:rsid w:val="005000D0"/>
    <w:rsid w:val="00500EAD"/>
    <w:rsid w:val="00501035"/>
    <w:rsid w:val="00501424"/>
    <w:rsid w:val="005035E7"/>
    <w:rsid w:val="005037DC"/>
    <w:rsid w:val="0050397E"/>
    <w:rsid w:val="005046FD"/>
    <w:rsid w:val="00504CC2"/>
    <w:rsid w:val="00505304"/>
    <w:rsid w:val="00505389"/>
    <w:rsid w:val="00505B4B"/>
    <w:rsid w:val="0050780E"/>
    <w:rsid w:val="00510BCA"/>
    <w:rsid w:val="005113D0"/>
    <w:rsid w:val="005114E3"/>
    <w:rsid w:val="00511E3B"/>
    <w:rsid w:val="0051227E"/>
    <w:rsid w:val="005128DE"/>
    <w:rsid w:val="0051342F"/>
    <w:rsid w:val="005149CE"/>
    <w:rsid w:val="0051592F"/>
    <w:rsid w:val="005162B7"/>
    <w:rsid w:val="00516C55"/>
    <w:rsid w:val="005203F2"/>
    <w:rsid w:val="00520EAA"/>
    <w:rsid w:val="0052133B"/>
    <w:rsid w:val="00521E26"/>
    <w:rsid w:val="00522D13"/>
    <w:rsid w:val="0052397D"/>
    <w:rsid w:val="005245A8"/>
    <w:rsid w:val="005250B6"/>
    <w:rsid w:val="00527CCF"/>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22F"/>
    <w:rsid w:val="0054753C"/>
    <w:rsid w:val="00547AE6"/>
    <w:rsid w:val="00547CEB"/>
    <w:rsid w:val="00550A9F"/>
    <w:rsid w:val="00550B48"/>
    <w:rsid w:val="00556639"/>
    <w:rsid w:val="0055664D"/>
    <w:rsid w:val="00556B8F"/>
    <w:rsid w:val="005610EE"/>
    <w:rsid w:val="00561899"/>
    <w:rsid w:val="0056300E"/>
    <w:rsid w:val="0056505D"/>
    <w:rsid w:val="005657A4"/>
    <w:rsid w:val="005661B1"/>
    <w:rsid w:val="005666FC"/>
    <w:rsid w:val="00566BC9"/>
    <w:rsid w:val="0057065B"/>
    <w:rsid w:val="005707A4"/>
    <w:rsid w:val="00570B59"/>
    <w:rsid w:val="00571563"/>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6DC"/>
    <w:rsid w:val="005A3821"/>
    <w:rsid w:val="005A42E6"/>
    <w:rsid w:val="005A4CD7"/>
    <w:rsid w:val="005A4D81"/>
    <w:rsid w:val="005A584C"/>
    <w:rsid w:val="005A5863"/>
    <w:rsid w:val="005A6F3E"/>
    <w:rsid w:val="005A7DD9"/>
    <w:rsid w:val="005B1372"/>
    <w:rsid w:val="005B20C0"/>
    <w:rsid w:val="005B417C"/>
    <w:rsid w:val="005B4584"/>
    <w:rsid w:val="005B6121"/>
    <w:rsid w:val="005B740C"/>
    <w:rsid w:val="005B76D2"/>
    <w:rsid w:val="005C06CB"/>
    <w:rsid w:val="005C0A13"/>
    <w:rsid w:val="005C1764"/>
    <w:rsid w:val="005C21C2"/>
    <w:rsid w:val="005C3661"/>
    <w:rsid w:val="005C3F56"/>
    <w:rsid w:val="005C49BB"/>
    <w:rsid w:val="005C4B2D"/>
    <w:rsid w:val="005C4C4D"/>
    <w:rsid w:val="005C730D"/>
    <w:rsid w:val="005C7EF7"/>
    <w:rsid w:val="005C7F69"/>
    <w:rsid w:val="005D01CB"/>
    <w:rsid w:val="005D05BE"/>
    <w:rsid w:val="005D062C"/>
    <w:rsid w:val="005D0955"/>
    <w:rsid w:val="005D164F"/>
    <w:rsid w:val="005D18E1"/>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2309"/>
    <w:rsid w:val="005E355B"/>
    <w:rsid w:val="005E38E9"/>
    <w:rsid w:val="005E503E"/>
    <w:rsid w:val="005E5851"/>
    <w:rsid w:val="005E5E9E"/>
    <w:rsid w:val="005E5F8B"/>
    <w:rsid w:val="005E6683"/>
    <w:rsid w:val="005E6AD4"/>
    <w:rsid w:val="005E70DE"/>
    <w:rsid w:val="005E7529"/>
    <w:rsid w:val="005E75DE"/>
    <w:rsid w:val="005E7DE3"/>
    <w:rsid w:val="005F06FD"/>
    <w:rsid w:val="005F1016"/>
    <w:rsid w:val="005F1AFF"/>
    <w:rsid w:val="005F24D3"/>
    <w:rsid w:val="005F295E"/>
    <w:rsid w:val="005F3262"/>
    <w:rsid w:val="005F39D3"/>
    <w:rsid w:val="005F3C3D"/>
    <w:rsid w:val="005F431C"/>
    <w:rsid w:val="005F480D"/>
    <w:rsid w:val="005F4B12"/>
    <w:rsid w:val="005F5448"/>
    <w:rsid w:val="005F56F3"/>
    <w:rsid w:val="005F64CC"/>
    <w:rsid w:val="005F6B3A"/>
    <w:rsid w:val="005F6CC0"/>
    <w:rsid w:val="006012BC"/>
    <w:rsid w:val="00601818"/>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437C"/>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2B70"/>
    <w:rsid w:val="0063342C"/>
    <w:rsid w:val="00634056"/>
    <w:rsid w:val="00634182"/>
    <w:rsid w:val="00634DD0"/>
    <w:rsid w:val="00635246"/>
    <w:rsid w:val="00636944"/>
    <w:rsid w:val="006419E4"/>
    <w:rsid w:val="006427D4"/>
    <w:rsid w:val="00642F09"/>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0EF"/>
    <w:rsid w:val="00680B49"/>
    <w:rsid w:val="0068337D"/>
    <w:rsid w:val="006836B7"/>
    <w:rsid w:val="006838EF"/>
    <w:rsid w:val="00685F2D"/>
    <w:rsid w:val="00685FA0"/>
    <w:rsid w:val="00686452"/>
    <w:rsid w:val="00690FCF"/>
    <w:rsid w:val="006927EE"/>
    <w:rsid w:val="00692ED4"/>
    <w:rsid w:val="00693A2A"/>
    <w:rsid w:val="00695B80"/>
    <w:rsid w:val="00696035"/>
    <w:rsid w:val="00696BA7"/>
    <w:rsid w:val="0069779B"/>
    <w:rsid w:val="00697DBA"/>
    <w:rsid w:val="006A08F1"/>
    <w:rsid w:val="006A19CB"/>
    <w:rsid w:val="006A1E30"/>
    <w:rsid w:val="006A2537"/>
    <w:rsid w:val="006A2FA6"/>
    <w:rsid w:val="006A3831"/>
    <w:rsid w:val="006A4E7F"/>
    <w:rsid w:val="006A5A55"/>
    <w:rsid w:val="006A5E75"/>
    <w:rsid w:val="006A634F"/>
    <w:rsid w:val="006A7EE6"/>
    <w:rsid w:val="006B0705"/>
    <w:rsid w:val="006B0A6B"/>
    <w:rsid w:val="006B2427"/>
    <w:rsid w:val="006B2565"/>
    <w:rsid w:val="006B3142"/>
    <w:rsid w:val="006B3A70"/>
    <w:rsid w:val="006B43A0"/>
    <w:rsid w:val="006B4758"/>
    <w:rsid w:val="006B52AE"/>
    <w:rsid w:val="006B57A7"/>
    <w:rsid w:val="006B61F4"/>
    <w:rsid w:val="006B67C3"/>
    <w:rsid w:val="006B79EF"/>
    <w:rsid w:val="006C0403"/>
    <w:rsid w:val="006C09D9"/>
    <w:rsid w:val="006C0D79"/>
    <w:rsid w:val="006C21F6"/>
    <w:rsid w:val="006C4A5D"/>
    <w:rsid w:val="006C5432"/>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E7F31"/>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241"/>
    <w:rsid w:val="0071327D"/>
    <w:rsid w:val="0071338C"/>
    <w:rsid w:val="00713656"/>
    <w:rsid w:val="00713B17"/>
    <w:rsid w:val="00714663"/>
    <w:rsid w:val="0071500B"/>
    <w:rsid w:val="007164F0"/>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2472"/>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4CD7"/>
    <w:rsid w:val="007551F8"/>
    <w:rsid w:val="00757097"/>
    <w:rsid w:val="00760C05"/>
    <w:rsid w:val="00760D83"/>
    <w:rsid w:val="00762162"/>
    <w:rsid w:val="007622A9"/>
    <w:rsid w:val="0076277F"/>
    <w:rsid w:val="00762F98"/>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34B"/>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B7DEC"/>
    <w:rsid w:val="007C0CE6"/>
    <w:rsid w:val="007C1B27"/>
    <w:rsid w:val="007C1FC2"/>
    <w:rsid w:val="007C21DF"/>
    <w:rsid w:val="007C2259"/>
    <w:rsid w:val="007C3488"/>
    <w:rsid w:val="007C38AD"/>
    <w:rsid w:val="007C419B"/>
    <w:rsid w:val="007C49C5"/>
    <w:rsid w:val="007C4D28"/>
    <w:rsid w:val="007C4D45"/>
    <w:rsid w:val="007C5C22"/>
    <w:rsid w:val="007C5E0E"/>
    <w:rsid w:val="007C6A48"/>
    <w:rsid w:val="007D00E6"/>
    <w:rsid w:val="007D02F8"/>
    <w:rsid w:val="007D11A4"/>
    <w:rsid w:val="007D12AE"/>
    <w:rsid w:val="007D2156"/>
    <w:rsid w:val="007D21A0"/>
    <w:rsid w:val="007D3B44"/>
    <w:rsid w:val="007D3B81"/>
    <w:rsid w:val="007D3C06"/>
    <w:rsid w:val="007D5804"/>
    <w:rsid w:val="007D68E9"/>
    <w:rsid w:val="007D7FAE"/>
    <w:rsid w:val="007E040B"/>
    <w:rsid w:val="007E1ABB"/>
    <w:rsid w:val="007E4AB4"/>
    <w:rsid w:val="007E5186"/>
    <w:rsid w:val="007E530B"/>
    <w:rsid w:val="007E66DB"/>
    <w:rsid w:val="007E6C8A"/>
    <w:rsid w:val="007E6DCF"/>
    <w:rsid w:val="007E75DA"/>
    <w:rsid w:val="007E764E"/>
    <w:rsid w:val="007E7BED"/>
    <w:rsid w:val="007E7F7F"/>
    <w:rsid w:val="007F0840"/>
    <w:rsid w:val="007F339F"/>
    <w:rsid w:val="007F36F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5A"/>
    <w:rsid w:val="008042B3"/>
    <w:rsid w:val="0080508F"/>
    <w:rsid w:val="00806D05"/>
    <w:rsid w:val="0080738D"/>
    <w:rsid w:val="00807854"/>
    <w:rsid w:val="008102BB"/>
    <w:rsid w:val="0081035A"/>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677E"/>
    <w:rsid w:val="00827FB0"/>
    <w:rsid w:val="008300E4"/>
    <w:rsid w:val="00831AB2"/>
    <w:rsid w:val="00831E1D"/>
    <w:rsid w:val="00832131"/>
    <w:rsid w:val="008327EE"/>
    <w:rsid w:val="008328FC"/>
    <w:rsid w:val="00832C90"/>
    <w:rsid w:val="00832D90"/>
    <w:rsid w:val="008341E4"/>
    <w:rsid w:val="00834D28"/>
    <w:rsid w:val="00834FF2"/>
    <w:rsid w:val="008355C9"/>
    <w:rsid w:val="00835ABD"/>
    <w:rsid w:val="00836AF3"/>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6D9"/>
    <w:rsid w:val="00870E24"/>
    <w:rsid w:val="00870F3C"/>
    <w:rsid w:val="00871A77"/>
    <w:rsid w:val="00872639"/>
    <w:rsid w:val="00872FAC"/>
    <w:rsid w:val="00873446"/>
    <w:rsid w:val="008757C6"/>
    <w:rsid w:val="0087588A"/>
    <w:rsid w:val="00880222"/>
    <w:rsid w:val="0088043A"/>
    <w:rsid w:val="00880F46"/>
    <w:rsid w:val="008828FF"/>
    <w:rsid w:val="00883115"/>
    <w:rsid w:val="008862EE"/>
    <w:rsid w:val="00886C8E"/>
    <w:rsid w:val="00890FC1"/>
    <w:rsid w:val="00891ED1"/>
    <w:rsid w:val="00892447"/>
    <w:rsid w:val="00894D61"/>
    <w:rsid w:val="00895C82"/>
    <w:rsid w:val="008960B8"/>
    <w:rsid w:val="00896172"/>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F08EE"/>
    <w:rsid w:val="008F1160"/>
    <w:rsid w:val="008F19D8"/>
    <w:rsid w:val="008F1F03"/>
    <w:rsid w:val="008F256D"/>
    <w:rsid w:val="008F338D"/>
    <w:rsid w:val="008F3A9E"/>
    <w:rsid w:val="008F3CB1"/>
    <w:rsid w:val="008F5424"/>
    <w:rsid w:val="008F7A51"/>
    <w:rsid w:val="008F7F55"/>
    <w:rsid w:val="00900257"/>
    <w:rsid w:val="00900663"/>
    <w:rsid w:val="009012CA"/>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2DF8"/>
    <w:rsid w:val="00913401"/>
    <w:rsid w:val="00914B62"/>
    <w:rsid w:val="00914BF7"/>
    <w:rsid w:val="009157CD"/>
    <w:rsid w:val="00916A64"/>
    <w:rsid w:val="00921205"/>
    <w:rsid w:val="00922E85"/>
    <w:rsid w:val="00922FE6"/>
    <w:rsid w:val="0092321C"/>
    <w:rsid w:val="00924733"/>
    <w:rsid w:val="00926E10"/>
    <w:rsid w:val="00926E6B"/>
    <w:rsid w:val="009279C0"/>
    <w:rsid w:val="00927A2D"/>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25A9"/>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5AA"/>
    <w:rsid w:val="009609E5"/>
    <w:rsid w:val="0096357C"/>
    <w:rsid w:val="00964DBC"/>
    <w:rsid w:val="009655A6"/>
    <w:rsid w:val="0096596D"/>
    <w:rsid w:val="009669D0"/>
    <w:rsid w:val="00966CE8"/>
    <w:rsid w:val="009675F2"/>
    <w:rsid w:val="009678F5"/>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3BDA"/>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661C"/>
    <w:rsid w:val="009A7872"/>
    <w:rsid w:val="009A7D9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3B0F"/>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1EB8"/>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899"/>
    <w:rsid w:val="00A35D87"/>
    <w:rsid w:val="00A37426"/>
    <w:rsid w:val="00A40EE9"/>
    <w:rsid w:val="00A41FBD"/>
    <w:rsid w:val="00A4356F"/>
    <w:rsid w:val="00A43ED8"/>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53DD7"/>
    <w:rsid w:val="00A54AA3"/>
    <w:rsid w:val="00A601D6"/>
    <w:rsid w:val="00A61AB7"/>
    <w:rsid w:val="00A61B17"/>
    <w:rsid w:val="00A62BDC"/>
    <w:rsid w:val="00A65616"/>
    <w:rsid w:val="00A659A0"/>
    <w:rsid w:val="00A66498"/>
    <w:rsid w:val="00A66BE2"/>
    <w:rsid w:val="00A66F9C"/>
    <w:rsid w:val="00A671BF"/>
    <w:rsid w:val="00A679E7"/>
    <w:rsid w:val="00A71119"/>
    <w:rsid w:val="00A715EB"/>
    <w:rsid w:val="00A72031"/>
    <w:rsid w:val="00A72A92"/>
    <w:rsid w:val="00A72C4A"/>
    <w:rsid w:val="00A7302F"/>
    <w:rsid w:val="00A7305E"/>
    <w:rsid w:val="00A731B4"/>
    <w:rsid w:val="00A7320E"/>
    <w:rsid w:val="00A75AC8"/>
    <w:rsid w:val="00A7602E"/>
    <w:rsid w:val="00A7652A"/>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6F8B"/>
    <w:rsid w:val="00AA7CEA"/>
    <w:rsid w:val="00AB07F6"/>
    <w:rsid w:val="00AB08F1"/>
    <w:rsid w:val="00AB0A22"/>
    <w:rsid w:val="00AB1434"/>
    <w:rsid w:val="00AB2295"/>
    <w:rsid w:val="00AB3CE8"/>
    <w:rsid w:val="00AB3F55"/>
    <w:rsid w:val="00AB5436"/>
    <w:rsid w:val="00AB5B36"/>
    <w:rsid w:val="00AC0F13"/>
    <w:rsid w:val="00AC1354"/>
    <w:rsid w:val="00AC15C4"/>
    <w:rsid w:val="00AC16F0"/>
    <w:rsid w:val="00AC19C3"/>
    <w:rsid w:val="00AC1B40"/>
    <w:rsid w:val="00AC3006"/>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471A"/>
    <w:rsid w:val="00AE52C9"/>
    <w:rsid w:val="00AE631F"/>
    <w:rsid w:val="00AE641B"/>
    <w:rsid w:val="00AE6EB1"/>
    <w:rsid w:val="00AE74CE"/>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771"/>
    <w:rsid w:val="00B17E6F"/>
    <w:rsid w:val="00B20C49"/>
    <w:rsid w:val="00B24B36"/>
    <w:rsid w:val="00B25E15"/>
    <w:rsid w:val="00B272F7"/>
    <w:rsid w:val="00B275AC"/>
    <w:rsid w:val="00B27955"/>
    <w:rsid w:val="00B30121"/>
    <w:rsid w:val="00B30B77"/>
    <w:rsid w:val="00B311E6"/>
    <w:rsid w:val="00B3145B"/>
    <w:rsid w:val="00B3200F"/>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2266"/>
    <w:rsid w:val="00B83FB0"/>
    <w:rsid w:val="00B84547"/>
    <w:rsid w:val="00B84930"/>
    <w:rsid w:val="00B85470"/>
    <w:rsid w:val="00B855B0"/>
    <w:rsid w:val="00B858E3"/>
    <w:rsid w:val="00B86B0C"/>
    <w:rsid w:val="00B87974"/>
    <w:rsid w:val="00B87CE1"/>
    <w:rsid w:val="00B91DE8"/>
    <w:rsid w:val="00B92A57"/>
    <w:rsid w:val="00B93484"/>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0C5"/>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159"/>
    <w:rsid w:val="00BD56A0"/>
    <w:rsid w:val="00BD62FD"/>
    <w:rsid w:val="00BD6EE6"/>
    <w:rsid w:val="00BE08B8"/>
    <w:rsid w:val="00BE18CE"/>
    <w:rsid w:val="00BE1952"/>
    <w:rsid w:val="00BE1ED0"/>
    <w:rsid w:val="00BE369B"/>
    <w:rsid w:val="00BE6C4A"/>
    <w:rsid w:val="00BE6F53"/>
    <w:rsid w:val="00BE7945"/>
    <w:rsid w:val="00BF0E74"/>
    <w:rsid w:val="00BF10BF"/>
    <w:rsid w:val="00BF10D4"/>
    <w:rsid w:val="00BF1D4D"/>
    <w:rsid w:val="00BF27D4"/>
    <w:rsid w:val="00BF2F3B"/>
    <w:rsid w:val="00BF34E4"/>
    <w:rsid w:val="00BF461F"/>
    <w:rsid w:val="00BF5747"/>
    <w:rsid w:val="00BF57D9"/>
    <w:rsid w:val="00BF5DFD"/>
    <w:rsid w:val="00BF7278"/>
    <w:rsid w:val="00C004DB"/>
    <w:rsid w:val="00C02688"/>
    <w:rsid w:val="00C03BAA"/>
    <w:rsid w:val="00C03F21"/>
    <w:rsid w:val="00C0420F"/>
    <w:rsid w:val="00C0453B"/>
    <w:rsid w:val="00C0470A"/>
    <w:rsid w:val="00C04AD7"/>
    <w:rsid w:val="00C051A9"/>
    <w:rsid w:val="00C059E2"/>
    <w:rsid w:val="00C05A07"/>
    <w:rsid w:val="00C06218"/>
    <w:rsid w:val="00C06E6D"/>
    <w:rsid w:val="00C1062E"/>
    <w:rsid w:val="00C10724"/>
    <w:rsid w:val="00C108B0"/>
    <w:rsid w:val="00C11D04"/>
    <w:rsid w:val="00C1205D"/>
    <w:rsid w:val="00C12E05"/>
    <w:rsid w:val="00C14B11"/>
    <w:rsid w:val="00C16523"/>
    <w:rsid w:val="00C16B7E"/>
    <w:rsid w:val="00C16DDA"/>
    <w:rsid w:val="00C17F1C"/>
    <w:rsid w:val="00C205E9"/>
    <w:rsid w:val="00C206A8"/>
    <w:rsid w:val="00C218C0"/>
    <w:rsid w:val="00C21941"/>
    <w:rsid w:val="00C21E66"/>
    <w:rsid w:val="00C2214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3B57"/>
    <w:rsid w:val="00C34EA1"/>
    <w:rsid w:val="00C359CD"/>
    <w:rsid w:val="00C37E99"/>
    <w:rsid w:val="00C403FA"/>
    <w:rsid w:val="00C40868"/>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572F7"/>
    <w:rsid w:val="00C604F8"/>
    <w:rsid w:val="00C617AD"/>
    <w:rsid w:val="00C6231D"/>
    <w:rsid w:val="00C624B4"/>
    <w:rsid w:val="00C62AF5"/>
    <w:rsid w:val="00C64E8C"/>
    <w:rsid w:val="00C658D1"/>
    <w:rsid w:val="00C65EE8"/>
    <w:rsid w:val="00C669A1"/>
    <w:rsid w:val="00C67685"/>
    <w:rsid w:val="00C7001E"/>
    <w:rsid w:val="00C70DBC"/>
    <w:rsid w:val="00C744A3"/>
    <w:rsid w:val="00C74D37"/>
    <w:rsid w:val="00C75319"/>
    <w:rsid w:val="00C75BC2"/>
    <w:rsid w:val="00C75C82"/>
    <w:rsid w:val="00C75EC4"/>
    <w:rsid w:val="00C76A12"/>
    <w:rsid w:val="00C76CD6"/>
    <w:rsid w:val="00C76F9D"/>
    <w:rsid w:val="00C7796C"/>
    <w:rsid w:val="00C77EFF"/>
    <w:rsid w:val="00C804B9"/>
    <w:rsid w:val="00C80758"/>
    <w:rsid w:val="00C817A2"/>
    <w:rsid w:val="00C8243D"/>
    <w:rsid w:val="00C82842"/>
    <w:rsid w:val="00C8373B"/>
    <w:rsid w:val="00C84274"/>
    <w:rsid w:val="00C848E6"/>
    <w:rsid w:val="00C849DE"/>
    <w:rsid w:val="00C8505B"/>
    <w:rsid w:val="00C85C53"/>
    <w:rsid w:val="00C85CDA"/>
    <w:rsid w:val="00C85F33"/>
    <w:rsid w:val="00C904C6"/>
    <w:rsid w:val="00C90E4B"/>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441"/>
    <w:rsid w:val="00CA46A0"/>
    <w:rsid w:val="00CA4A47"/>
    <w:rsid w:val="00CA5554"/>
    <w:rsid w:val="00CA63F9"/>
    <w:rsid w:val="00CA709F"/>
    <w:rsid w:val="00CA79A1"/>
    <w:rsid w:val="00CB1D72"/>
    <w:rsid w:val="00CB2F03"/>
    <w:rsid w:val="00CB3C64"/>
    <w:rsid w:val="00CB448C"/>
    <w:rsid w:val="00CB453A"/>
    <w:rsid w:val="00CB47E6"/>
    <w:rsid w:val="00CB6A9C"/>
    <w:rsid w:val="00CB7342"/>
    <w:rsid w:val="00CB7CF8"/>
    <w:rsid w:val="00CB7D57"/>
    <w:rsid w:val="00CC1FFC"/>
    <w:rsid w:val="00CC254B"/>
    <w:rsid w:val="00CC2B3A"/>
    <w:rsid w:val="00CC3EB2"/>
    <w:rsid w:val="00CC4588"/>
    <w:rsid w:val="00CC4B0A"/>
    <w:rsid w:val="00CC4F65"/>
    <w:rsid w:val="00CC539A"/>
    <w:rsid w:val="00CC569B"/>
    <w:rsid w:val="00CC5F8D"/>
    <w:rsid w:val="00CC612F"/>
    <w:rsid w:val="00CD04BA"/>
    <w:rsid w:val="00CD0DDE"/>
    <w:rsid w:val="00CD2203"/>
    <w:rsid w:val="00CD344C"/>
    <w:rsid w:val="00CD3C41"/>
    <w:rsid w:val="00CD4B4D"/>
    <w:rsid w:val="00CD57CF"/>
    <w:rsid w:val="00CD5C67"/>
    <w:rsid w:val="00CD6164"/>
    <w:rsid w:val="00CD767B"/>
    <w:rsid w:val="00CE0085"/>
    <w:rsid w:val="00CE1548"/>
    <w:rsid w:val="00CE1C80"/>
    <w:rsid w:val="00CE1F3A"/>
    <w:rsid w:val="00CE1F57"/>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076"/>
    <w:rsid w:val="00D217CD"/>
    <w:rsid w:val="00D24005"/>
    <w:rsid w:val="00D24989"/>
    <w:rsid w:val="00D273B6"/>
    <w:rsid w:val="00D30190"/>
    <w:rsid w:val="00D30849"/>
    <w:rsid w:val="00D30975"/>
    <w:rsid w:val="00D3098B"/>
    <w:rsid w:val="00D32876"/>
    <w:rsid w:val="00D32FDE"/>
    <w:rsid w:val="00D33F96"/>
    <w:rsid w:val="00D35DEC"/>
    <w:rsid w:val="00D363A5"/>
    <w:rsid w:val="00D365DF"/>
    <w:rsid w:val="00D36E34"/>
    <w:rsid w:val="00D408BC"/>
    <w:rsid w:val="00D40E79"/>
    <w:rsid w:val="00D44DC3"/>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0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6587"/>
    <w:rsid w:val="00DC70CE"/>
    <w:rsid w:val="00DD005C"/>
    <w:rsid w:val="00DD1177"/>
    <w:rsid w:val="00DD222D"/>
    <w:rsid w:val="00DD2B37"/>
    <w:rsid w:val="00DD3A63"/>
    <w:rsid w:val="00DD3B14"/>
    <w:rsid w:val="00DD6A1A"/>
    <w:rsid w:val="00DD7A2F"/>
    <w:rsid w:val="00DD7C25"/>
    <w:rsid w:val="00DE0569"/>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16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688"/>
    <w:rsid w:val="00E24A8E"/>
    <w:rsid w:val="00E2579C"/>
    <w:rsid w:val="00E271E8"/>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5E1"/>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61DD"/>
    <w:rsid w:val="00E87447"/>
    <w:rsid w:val="00E87AB6"/>
    <w:rsid w:val="00E90DA5"/>
    <w:rsid w:val="00E9147D"/>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089"/>
    <w:rsid w:val="00EB70E1"/>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04"/>
    <w:rsid w:val="00ED7B6D"/>
    <w:rsid w:val="00EE07DE"/>
    <w:rsid w:val="00EE0D51"/>
    <w:rsid w:val="00EE10E8"/>
    <w:rsid w:val="00EE168E"/>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547"/>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452F"/>
    <w:rsid w:val="00F351F0"/>
    <w:rsid w:val="00F35B32"/>
    <w:rsid w:val="00F35F54"/>
    <w:rsid w:val="00F375EE"/>
    <w:rsid w:val="00F37776"/>
    <w:rsid w:val="00F400C2"/>
    <w:rsid w:val="00F409A5"/>
    <w:rsid w:val="00F412A1"/>
    <w:rsid w:val="00F4142E"/>
    <w:rsid w:val="00F41CFA"/>
    <w:rsid w:val="00F42897"/>
    <w:rsid w:val="00F429EA"/>
    <w:rsid w:val="00F42CA6"/>
    <w:rsid w:val="00F4308E"/>
    <w:rsid w:val="00F4320A"/>
    <w:rsid w:val="00F43726"/>
    <w:rsid w:val="00F446D6"/>
    <w:rsid w:val="00F44AEB"/>
    <w:rsid w:val="00F44C3E"/>
    <w:rsid w:val="00F47E96"/>
    <w:rsid w:val="00F5159E"/>
    <w:rsid w:val="00F523F0"/>
    <w:rsid w:val="00F524A4"/>
    <w:rsid w:val="00F52D4A"/>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2CF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3470"/>
    <w:rsid w:val="00FB6904"/>
    <w:rsid w:val="00FB7A21"/>
    <w:rsid w:val="00FC0921"/>
    <w:rsid w:val="00FC0A5D"/>
    <w:rsid w:val="00FC0B45"/>
    <w:rsid w:val="00FC1D84"/>
    <w:rsid w:val="00FC384E"/>
    <w:rsid w:val="00FC484D"/>
    <w:rsid w:val="00FC5086"/>
    <w:rsid w:val="00FC5AA2"/>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1605"/>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1C8ABCAC"/>
  <w15:docId w15:val="{6FB1FC66-C794-4769-8B2F-C053A1DB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1"/>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1"/>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 w:type="paragraph" w:customStyle="1" w:styleId="M6">
    <w:name w:val="M6"/>
    <w:basedOn w:val="Normal"/>
    <w:rsid w:val="002A298B"/>
    <w:pPr>
      <w:spacing w:before="20"/>
      <w:ind w:left="113" w:right="57" w:firstLine="113"/>
      <w:jc w:val="both"/>
    </w:pPr>
    <w:rPr>
      <w:rFonts w:ascii="Arial"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30">
      <w:bodyDiv w:val="1"/>
      <w:marLeft w:val="0"/>
      <w:marRight w:val="0"/>
      <w:marTop w:val="0"/>
      <w:marBottom w:val="0"/>
      <w:divBdr>
        <w:top w:val="none" w:sz="0" w:space="0" w:color="auto"/>
        <w:left w:val="none" w:sz="0" w:space="0" w:color="auto"/>
        <w:bottom w:val="none" w:sz="0" w:space="0" w:color="auto"/>
        <w:right w:val="none" w:sz="0" w:space="0" w:color="auto"/>
      </w:divBdr>
    </w:div>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184174868">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742029439">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192457906">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503354364">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1912080157">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9851</TotalTime>
  <Pages>4</Pages>
  <Words>1171</Words>
  <Characters>6442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17</cp:revision>
  <cp:lastPrinted>2022-10-05T06:29:00Z</cp:lastPrinted>
  <dcterms:created xsi:type="dcterms:W3CDTF">2020-12-03T13:22:00Z</dcterms:created>
  <dcterms:modified xsi:type="dcterms:W3CDTF">2022-10-05T06:30:00Z</dcterms:modified>
</cp:coreProperties>
</file>